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58" w:rsidRPr="00C66530" w:rsidRDefault="00C66530" w:rsidP="00C66530">
      <w:pPr>
        <w:jc w:val="center"/>
        <w:rPr>
          <w:rFonts w:ascii="仿宋" w:eastAsia="仿宋" w:hAnsi="仿宋"/>
          <w:b/>
          <w:sz w:val="30"/>
          <w:szCs w:val="30"/>
        </w:rPr>
      </w:pPr>
      <w:r w:rsidRPr="00C66530">
        <w:rPr>
          <w:rFonts w:ascii="仿宋" w:eastAsia="仿宋" w:hAnsi="仿宋" w:hint="eastAsia"/>
          <w:b/>
          <w:sz w:val="30"/>
          <w:szCs w:val="30"/>
        </w:rPr>
        <w:t>林学与风景园林学院预备党员“六个一”工程综合报告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66530" w:rsidRPr="00B357DF" w:rsidTr="00C66530">
        <w:tc>
          <w:tcPr>
            <w:tcW w:w="2765" w:type="dxa"/>
          </w:tcPr>
          <w:p w:rsidR="00C66530" w:rsidRPr="00B357DF" w:rsidRDefault="00C66530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姓名：</w:t>
            </w:r>
          </w:p>
        </w:tc>
        <w:tc>
          <w:tcPr>
            <w:tcW w:w="2765" w:type="dxa"/>
          </w:tcPr>
          <w:p w:rsidR="00C66530" w:rsidRPr="00B357DF" w:rsidRDefault="00C66530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支部名称：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766" w:type="dxa"/>
          </w:tcPr>
          <w:p w:rsidR="00C66530" w:rsidRPr="00B357DF" w:rsidRDefault="00C66530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入党时间</w:t>
            </w:r>
          </w:p>
        </w:tc>
      </w:tr>
      <w:tr w:rsidR="00C66530" w:rsidRPr="00B357DF" w:rsidTr="006E76BC">
        <w:tc>
          <w:tcPr>
            <w:tcW w:w="2765" w:type="dxa"/>
            <w:vMerge w:val="restart"/>
          </w:tcPr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C66530" w:rsidRPr="00B357DF" w:rsidRDefault="00C66530" w:rsidP="00C665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研读一部经典</w:t>
            </w:r>
          </w:p>
        </w:tc>
        <w:tc>
          <w:tcPr>
            <w:tcW w:w="5531" w:type="dxa"/>
            <w:gridSpan w:val="2"/>
          </w:tcPr>
          <w:p w:rsidR="00C66530" w:rsidRDefault="00C66530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书目名称：</w:t>
            </w: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C66530" w:rsidRPr="00B357DF" w:rsidTr="00262DAF">
        <w:tc>
          <w:tcPr>
            <w:tcW w:w="2765" w:type="dxa"/>
            <w:vMerge/>
          </w:tcPr>
          <w:p w:rsidR="00C66530" w:rsidRPr="00B357DF" w:rsidRDefault="00C66530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 w:rsidR="00C66530" w:rsidRPr="00B357DF" w:rsidRDefault="00C66530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阅读体会与收获：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57DF" w:rsidRPr="00B357DF" w:rsidTr="006D70C5">
        <w:tc>
          <w:tcPr>
            <w:tcW w:w="2765" w:type="dxa"/>
            <w:vMerge w:val="restart"/>
          </w:tcPr>
          <w:p w:rsidR="008E6FEE" w:rsidRDefault="008E6FEE">
            <w:pPr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>
            <w:pPr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>
            <w:pPr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>
            <w:pPr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>
            <w:pPr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>
            <w:pPr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 w:rsidP="008E6FEE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展开一项调查</w:t>
            </w: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调查的内容：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57DF" w:rsidRPr="00B357DF" w:rsidTr="006D3778">
        <w:tc>
          <w:tcPr>
            <w:tcW w:w="2765" w:type="dxa"/>
            <w:vMerge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发现的情况及现存的问题：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57DF" w:rsidRPr="00B357DF" w:rsidTr="006E4FE7">
        <w:tc>
          <w:tcPr>
            <w:tcW w:w="2765" w:type="dxa"/>
            <w:vMerge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调查提出的有关对策建议：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57DF" w:rsidRPr="00B357DF" w:rsidTr="0025012D">
        <w:tc>
          <w:tcPr>
            <w:tcW w:w="2765" w:type="dxa"/>
          </w:tcPr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 w:rsidP="00B357DF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做好一周义工</w:t>
            </w: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做义工（志愿服务）内容及时长：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57DF" w:rsidRPr="00B357DF" w:rsidTr="00897206">
        <w:tc>
          <w:tcPr>
            <w:tcW w:w="2765" w:type="dxa"/>
            <w:vMerge w:val="restart"/>
          </w:tcPr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 w:rsidP="00B357DF">
            <w:pPr>
              <w:ind w:firstLineChars="150" w:firstLine="316"/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 w:rsidP="00B357DF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帮助一个同学</w:t>
            </w: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 xml:space="preserve">帮助的学生姓名： </w:t>
            </w:r>
            <w:r w:rsidRPr="00B357DF">
              <w:rPr>
                <w:rFonts w:ascii="宋体" w:eastAsia="宋体" w:hAnsi="宋体"/>
                <w:b/>
                <w:szCs w:val="21"/>
              </w:rPr>
              <w:t xml:space="preserve">   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57DF" w:rsidRPr="00B357DF" w:rsidTr="00131420">
        <w:tc>
          <w:tcPr>
            <w:tcW w:w="2765" w:type="dxa"/>
            <w:vMerge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帮扶内容：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57DF" w:rsidRPr="00B357DF" w:rsidTr="007A1CD6">
        <w:tc>
          <w:tcPr>
            <w:tcW w:w="2765" w:type="dxa"/>
            <w:vMerge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具体成效：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57DF" w:rsidRPr="00B357DF" w:rsidTr="00A17ED6">
        <w:tc>
          <w:tcPr>
            <w:tcW w:w="2765" w:type="dxa"/>
          </w:tcPr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 w:rsidP="00B357DF">
            <w:pPr>
              <w:ind w:leftChars="150" w:left="315" w:firstLineChars="100" w:firstLine="211"/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组织一次评议</w:t>
            </w:r>
            <w:r w:rsidRPr="00B357DF">
              <w:rPr>
                <w:rFonts w:ascii="宋体" w:eastAsia="宋体" w:hAnsi="宋体"/>
                <w:b/>
                <w:szCs w:val="21"/>
              </w:rPr>
              <w:br/>
            </w:r>
            <w:r w:rsidRPr="00B357DF">
              <w:rPr>
                <w:rFonts w:ascii="宋体" w:eastAsia="宋体" w:hAnsi="宋体" w:hint="eastAsia"/>
                <w:b/>
                <w:szCs w:val="21"/>
              </w:rPr>
              <w:t>（党支部支委填写）</w:t>
            </w:r>
          </w:p>
        </w:tc>
        <w:tc>
          <w:tcPr>
            <w:tcW w:w="5531" w:type="dxa"/>
            <w:gridSpan w:val="2"/>
          </w:tcPr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党支部考察评议意见：</w:t>
            </w: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  <w:p w:rsidR="00B357DF" w:rsidRPr="00B357DF" w:rsidRDefault="00B357DF">
            <w:pPr>
              <w:rPr>
                <w:rFonts w:ascii="宋体" w:eastAsia="宋体" w:hAnsi="宋体" w:hint="eastAsia"/>
                <w:b/>
                <w:szCs w:val="21"/>
              </w:rPr>
            </w:pPr>
          </w:p>
          <w:p w:rsidR="00B357DF" w:rsidRPr="00B357DF" w:rsidRDefault="00B357DF" w:rsidP="00B357DF">
            <w:pPr>
              <w:ind w:firstLineChars="950" w:firstLine="2003"/>
              <w:rPr>
                <w:rFonts w:ascii="宋体" w:eastAsia="宋体" w:hAnsi="宋体" w:hint="eastAsia"/>
                <w:b/>
                <w:szCs w:val="21"/>
              </w:rPr>
            </w:pPr>
            <w:r w:rsidRPr="00B357DF">
              <w:rPr>
                <w:rFonts w:ascii="宋体" w:eastAsia="宋体" w:hAnsi="宋体" w:hint="eastAsia"/>
                <w:b/>
                <w:szCs w:val="21"/>
              </w:rPr>
              <w:t>填写人：_</w:t>
            </w:r>
            <w:r w:rsidRPr="00B357DF">
              <w:rPr>
                <w:rFonts w:ascii="宋体" w:eastAsia="宋体" w:hAnsi="宋体"/>
                <w:b/>
                <w:szCs w:val="21"/>
              </w:rPr>
              <w:t>______________________</w:t>
            </w:r>
          </w:p>
        </w:tc>
      </w:tr>
      <w:tr w:rsidR="00B357DF" w:rsidRPr="00B357DF" w:rsidTr="00A17ED6">
        <w:tc>
          <w:tcPr>
            <w:tcW w:w="2765" w:type="dxa"/>
          </w:tcPr>
          <w:p w:rsidR="008E6FEE" w:rsidRDefault="008E6FEE" w:rsidP="008E6FEE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  <w:p w:rsidR="008E6FEE" w:rsidRDefault="008E6FEE" w:rsidP="008E6FEE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 w:rsidP="008E6FEE">
            <w:pPr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党支部审议结论</w:t>
            </w:r>
          </w:p>
        </w:tc>
        <w:tc>
          <w:tcPr>
            <w:tcW w:w="5531" w:type="dxa"/>
            <w:gridSpan w:val="2"/>
          </w:tcPr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Default="00B357DF">
            <w:pPr>
              <w:rPr>
                <w:rFonts w:ascii="宋体" w:eastAsia="宋体" w:hAnsi="宋体"/>
                <w:b/>
                <w:szCs w:val="21"/>
              </w:rPr>
            </w:pPr>
          </w:p>
          <w:p w:rsidR="00B357DF" w:rsidRPr="00B357DF" w:rsidRDefault="00B357DF" w:rsidP="00B357DF">
            <w:pPr>
              <w:ind w:firstLineChars="950" w:firstLine="2003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支部书记签名:</w:t>
            </w:r>
            <w:r>
              <w:rPr>
                <w:rFonts w:ascii="宋体" w:eastAsia="宋体" w:hAnsi="宋体"/>
                <w:b/>
                <w:szCs w:val="21"/>
              </w:rPr>
              <w:t>__________________</w:t>
            </w:r>
          </w:p>
        </w:tc>
      </w:tr>
    </w:tbl>
    <w:p w:rsidR="00B357DF" w:rsidRDefault="00B357DF"/>
    <w:p w:rsidR="008E6FEE" w:rsidRPr="008E6FEE" w:rsidRDefault="00B357DF" w:rsidP="00B357DF">
      <w:pPr>
        <w:jc w:val="left"/>
        <w:rPr>
          <w:rFonts w:ascii="宋体" w:eastAsia="宋体" w:hAnsi="宋体"/>
          <w:sz w:val="28"/>
          <w:szCs w:val="28"/>
        </w:rPr>
      </w:pPr>
      <w:r w:rsidRPr="008E6FEE">
        <w:rPr>
          <w:rFonts w:ascii="宋体" w:eastAsia="宋体" w:hAnsi="宋体" w:hint="eastAsia"/>
          <w:sz w:val="28"/>
          <w:szCs w:val="28"/>
        </w:rPr>
        <w:lastRenderedPageBreak/>
        <w:t>说明：</w:t>
      </w:r>
    </w:p>
    <w:p w:rsidR="00C66530" w:rsidRPr="008E6FEE" w:rsidRDefault="00B357DF" w:rsidP="00B357DF">
      <w:pPr>
        <w:jc w:val="left"/>
        <w:rPr>
          <w:rFonts w:ascii="宋体" w:eastAsia="宋体" w:hAnsi="宋体"/>
          <w:sz w:val="28"/>
          <w:szCs w:val="28"/>
        </w:rPr>
      </w:pPr>
      <w:r w:rsidRPr="008E6FEE">
        <w:rPr>
          <w:rFonts w:ascii="宋体" w:eastAsia="宋体" w:hAnsi="宋体" w:hint="eastAsia"/>
          <w:sz w:val="28"/>
          <w:szCs w:val="28"/>
        </w:rPr>
        <w:t xml:space="preserve"> </w:t>
      </w:r>
      <w:r w:rsidR="008E6FEE" w:rsidRPr="008E6FEE">
        <w:rPr>
          <w:rFonts w:ascii="宋体" w:eastAsia="宋体" w:hAnsi="宋体"/>
          <w:sz w:val="28"/>
          <w:szCs w:val="28"/>
        </w:rPr>
        <w:t>1.</w:t>
      </w:r>
      <w:r w:rsidRPr="008E6FEE">
        <w:rPr>
          <w:rFonts w:ascii="宋体" w:eastAsia="宋体" w:hAnsi="宋体" w:hint="eastAsia"/>
          <w:sz w:val="28"/>
          <w:szCs w:val="28"/>
        </w:rPr>
        <w:t>该综合报告除最后</w:t>
      </w:r>
      <w:r w:rsidR="008E6FEE" w:rsidRPr="008E6FEE">
        <w:rPr>
          <w:rFonts w:ascii="宋体" w:eastAsia="宋体" w:hAnsi="宋体" w:hint="eastAsia"/>
          <w:sz w:val="28"/>
          <w:szCs w:val="28"/>
        </w:rPr>
        <w:t>两</w:t>
      </w:r>
      <w:r w:rsidRPr="008E6FEE">
        <w:rPr>
          <w:rFonts w:ascii="宋体" w:eastAsia="宋体" w:hAnsi="宋体" w:hint="eastAsia"/>
          <w:sz w:val="28"/>
          <w:szCs w:val="28"/>
        </w:rPr>
        <w:t>项评议结论由党支部填写，其他五项均由预备党员根据</w:t>
      </w:r>
      <w:r w:rsidR="008E6FEE" w:rsidRPr="008E6FEE">
        <w:rPr>
          <w:rFonts w:ascii="宋体" w:eastAsia="宋体" w:hAnsi="宋体" w:hint="eastAsia"/>
          <w:sz w:val="28"/>
          <w:szCs w:val="28"/>
        </w:rPr>
        <w:t>预备期</w:t>
      </w:r>
      <w:proofErr w:type="gramStart"/>
      <w:r w:rsidR="008E6FEE" w:rsidRPr="008E6FEE">
        <w:rPr>
          <w:rFonts w:ascii="宋体" w:eastAsia="宋体" w:hAnsi="宋体" w:hint="eastAsia"/>
          <w:sz w:val="28"/>
          <w:szCs w:val="28"/>
        </w:rPr>
        <w:t>间落实</w:t>
      </w:r>
      <w:proofErr w:type="gramEnd"/>
      <w:r w:rsidR="008E6FEE" w:rsidRPr="008E6FEE">
        <w:rPr>
          <w:rFonts w:ascii="宋体" w:eastAsia="宋体" w:hAnsi="宋体" w:hint="eastAsia"/>
          <w:sz w:val="28"/>
          <w:szCs w:val="28"/>
        </w:rPr>
        <w:t>开展“六个一”工程情况进行填写，有关志愿时等证明另外作为附件与该综合报告一并上交；</w:t>
      </w:r>
    </w:p>
    <w:p w:rsidR="008E6FEE" w:rsidRPr="008E6FEE" w:rsidRDefault="008E6FEE" w:rsidP="00B357DF">
      <w:pPr>
        <w:jc w:val="left"/>
        <w:rPr>
          <w:rFonts w:ascii="宋体" w:eastAsia="宋体" w:hAnsi="宋体" w:hint="eastAsia"/>
          <w:sz w:val="28"/>
          <w:szCs w:val="28"/>
        </w:rPr>
      </w:pPr>
      <w:r w:rsidRPr="008E6FEE">
        <w:rPr>
          <w:rFonts w:ascii="宋体" w:eastAsia="宋体" w:hAnsi="宋体" w:hint="eastAsia"/>
          <w:sz w:val="28"/>
          <w:szCs w:val="28"/>
        </w:rPr>
        <w:t>2</w:t>
      </w:r>
      <w:r w:rsidRPr="008E6FEE">
        <w:rPr>
          <w:rFonts w:ascii="宋体" w:eastAsia="宋体" w:hAnsi="宋体"/>
          <w:sz w:val="28"/>
          <w:szCs w:val="28"/>
        </w:rPr>
        <w:t>.</w:t>
      </w:r>
      <w:r w:rsidRPr="008E6FEE">
        <w:rPr>
          <w:rFonts w:ascii="宋体" w:eastAsia="宋体" w:hAnsi="宋体" w:hint="eastAsia"/>
          <w:sz w:val="28"/>
          <w:szCs w:val="28"/>
        </w:rPr>
        <w:t>各党支部对照预备党员提交的佐证材料，认真审核预备党员“六个</w:t>
      </w:r>
      <w:proofErr w:type="gramStart"/>
      <w:r w:rsidRPr="008E6FEE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8E6FEE">
        <w:rPr>
          <w:rFonts w:ascii="宋体" w:eastAsia="宋体" w:hAnsi="宋体" w:hint="eastAsia"/>
          <w:sz w:val="28"/>
          <w:szCs w:val="28"/>
        </w:rPr>
        <w:t>工程”开展落实情况，并在“党支部审议结论”给出具体结论。</w:t>
      </w:r>
      <w:bookmarkStart w:id="0" w:name="_GoBack"/>
      <w:bookmarkEnd w:id="0"/>
    </w:p>
    <w:sectPr w:rsidR="008E6FEE" w:rsidRPr="008E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2C"/>
    <w:rsid w:val="008E6FEE"/>
    <w:rsid w:val="00920A58"/>
    <w:rsid w:val="00AC2E2C"/>
    <w:rsid w:val="00B357DF"/>
    <w:rsid w:val="00C6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49CE"/>
  <w15:chartTrackingRefBased/>
  <w15:docId w15:val="{C862D291-B964-41DD-8DB2-B551BDF6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</Words>
  <Characters>440</Characters>
  <Application>Microsoft Office Word</Application>
  <DocSecurity>0</DocSecurity>
  <Lines>3</Lines>
  <Paragraphs>1</Paragraphs>
  <ScaleCrop>false</ScaleCrop>
  <Company>MicroWin10.com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2019-09-30T09:26:00Z</dcterms:created>
  <dcterms:modified xsi:type="dcterms:W3CDTF">2019-09-30T09:53:00Z</dcterms:modified>
</cp:coreProperties>
</file>