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4BBC1" w14:textId="3CF66CDA" w:rsidR="00A7787D" w:rsidRPr="00910FF4" w:rsidRDefault="00910FF4">
      <w:pPr>
        <w:pStyle w:val="1"/>
        <w:jc w:val="center"/>
        <w:rPr>
          <w:sz w:val="36"/>
          <w:szCs w:val="36"/>
        </w:rPr>
      </w:pPr>
      <w:r w:rsidRPr="00910FF4">
        <w:rPr>
          <w:rFonts w:hint="eastAsia"/>
          <w:sz w:val="36"/>
          <w:szCs w:val="36"/>
        </w:rPr>
        <w:t>林学与风景园林学院</w:t>
      </w:r>
      <w:r w:rsidR="003103F9" w:rsidRPr="00910FF4">
        <w:rPr>
          <w:rFonts w:hint="eastAsia"/>
          <w:sz w:val="36"/>
          <w:szCs w:val="36"/>
        </w:rPr>
        <w:t>第</w:t>
      </w:r>
      <w:r w:rsidR="003103F9" w:rsidRPr="00910FF4">
        <w:rPr>
          <w:rFonts w:hint="eastAsia"/>
          <w:sz w:val="36"/>
          <w:szCs w:val="36"/>
        </w:rPr>
        <w:t>93</w:t>
      </w:r>
      <w:r w:rsidR="003103F9" w:rsidRPr="00910FF4">
        <w:rPr>
          <w:rFonts w:hint="eastAsia"/>
          <w:sz w:val="36"/>
          <w:szCs w:val="36"/>
        </w:rPr>
        <w:t>期入党积极分子培训班</w:t>
      </w:r>
    </w:p>
    <w:p w14:paraId="6463AF2E" w14:textId="77777777" w:rsidR="00A7787D" w:rsidRPr="00910FF4" w:rsidRDefault="003103F9">
      <w:pPr>
        <w:pStyle w:val="1"/>
        <w:jc w:val="center"/>
        <w:rPr>
          <w:sz w:val="36"/>
          <w:szCs w:val="36"/>
        </w:rPr>
      </w:pPr>
      <w:r w:rsidRPr="00910FF4">
        <w:rPr>
          <w:rFonts w:hint="eastAsia"/>
          <w:sz w:val="36"/>
          <w:szCs w:val="36"/>
        </w:rPr>
        <w:t>暨第</w:t>
      </w:r>
      <w:r w:rsidRPr="00910FF4">
        <w:rPr>
          <w:rFonts w:hint="eastAsia"/>
          <w:sz w:val="36"/>
          <w:szCs w:val="36"/>
        </w:rPr>
        <w:t>11</w:t>
      </w:r>
      <w:r w:rsidRPr="00910FF4">
        <w:rPr>
          <w:rFonts w:hint="eastAsia"/>
          <w:sz w:val="36"/>
          <w:szCs w:val="36"/>
        </w:rPr>
        <w:t>期发展对象培训班培训考核细则</w:t>
      </w:r>
    </w:p>
    <w:p w14:paraId="5F447045" w14:textId="77777777" w:rsidR="00A7787D" w:rsidRDefault="003103F9">
      <w:pPr>
        <w:spacing w:line="480" w:lineRule="auto"/>
        <w:jc w:val="left"/>
        <w:rPr>
          <w:rFonts w:ascii="仿宋" w:eastAsia="仿宋" w:hAnsi="仿宋" w:cs="仿宋"/>
          <w:b/>
          <w:bCs/>
          <w:sz w:val="28"/>
          <w:szCs w:val="28"/>
        </w:rPr>
      </w:pPr>
      <w:r>
        <w:rPr>
          <w:rFonts w:ascii="仿宋" w:eastAsia="仿宋" w:hAnsi="仿宋" w:cs="仿宋" w:hint="eastAsia"/>
          <w:b/>
          <w:bCs/>
          <w:sz w:val="28"/>
          <w:szCs w:val="28"/>
        </w:rPr>
        <w:t xml:space="preserve">   一、培训时间</w:t>
      </w:r>
    </w:p>
    <w:p w14:paraId="5F93EADF" w14:textId="77777777" w:rsidR="00A7787D" w:rsidRDefault="003103F9">
      <w:pPr>
        <w:spacing w:line="480" w:lineRule="auto"/>
        <w:ind w:firstLineChars="200" w:firstLine="480"/>
        <w:jc w:val="left"/>
        <w:rPr>
          <w:rFonts w:ascii="仿宋" w:eastAsia="仿宋" w:hAnsi="仿宋" w:cs="仿宋"/>
          <w:sz w:val="24"/>
        </w:rPr>
      </w:pPr>
      <w:r>
        <w:rPr>
          <w:rFonts w:ascii="仿宋" w:eastAsia="仿宋" w:hAnsi="仿宋" w:cs="仿宋" w:hint="eastAsia"/>
          <w:sz w:val="24"/>
        </w:rPr>
        <w:t>发展对象培训班：4月22日-5月15日</w:t>
      </w:r>
    </w:p>
    <w:p w14:paraId="48A644C1" w14:textId="77777777" w:rsidR="00A7787D" w:rsidRDefault="003103F9">
      <w:pPr>
        <w:spacing w:line="480" w:lineRule="auto"/>
        <w:ind w:firstLineChars="200" w:firstLine="480"/>
        <w:jc w:val="left"/>
        <w:rPr>
          <w:rFonts w:ascii="仿宋" w:eastAsia="仿宋" w:hAnsi="仿宋" w:cs="仿宋"/>
          <w:sz w:val="24"/>
        </w:rPr>
      </w:pPr>
      <w:r>
        <w:rPr>
          <w:rFonts w:ascii="仿宋" w:eastAsia="仿宋" w:hAnsi="仿宋" w:cs="仿宋" w:hint="eastAsia"/>
          <w:sz w:val="24"/>
        </w:rPr>
        <w:t>入党积极分子培训班：4月22日-5月15日</w:t>
      </w:r>
    </w:p>
    <w:p w14:paraId="2DA86E7D" w14:textId="77777777" w:rsidR="00A7787D" w:rsidRDefault="003103F9">
      <w:pPr>
        <w:spacing w:line="48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二、培训内容</w:t>
      </w:r>
    </w:p>
    <w:p w14:paraId="31A38B1A" w14:textId="77777777" w:rsidR="00A7787D" w:rsidRDefault="003103F9">
      <w:pPr>
        <w:spacing w:line="480" w:lineRule="auto"/>
        <w:ind w:firstLineChars="200" w:firstLine="480"/>
        <w:rPr>
          <w:rFonts w:ascii="仿宋" w:eastAsia="仿宋" w:hAnsi="仿宋" w:cs="仿宋"/>
          <w:sz w:val="24"/>
        </w:rPr>
      </w:pPr>
      <w:r>
        <w:rPr>
          <w:rFonts w:ascii="仿宋" w:eastAsia="仿宋" w:hAnsi="仿宋" w:cs="仿宋" w:hint="eastAsia"/>
          <w:sz w:val="24"/>
        </w:rPr>
        <w:t>本期培训班将以线上专题党课视频教学与线下专题党课研讨会的形式进行，其中线上</w:t>
      </w:r>
      <w:proofErr w:type="gramStart"/>
      <w:r>
        <w:rPr>
          <w:rFonts w:ascii="仿宋" w:eastAsia="仿宋" w:hAnsi="仿宋" w:cs="仿宋" w:hint="eastAsia"/>
          <w:sz w:val="24"/>
        </w:rPr>
        <w:t>使用</w:t>
      </w:r>
      <w:r>
        <w:rPr>
          <w:rFonts w:ascii="仿宋" w:eastAsia="仿宋" w:hAnsi="仿宋" w:cs="仿宋" w:hint="eastAsia"/>
          <w:b/>
          <w:bCs/>
          <w:sz w:val="24"/>
        </w:rPr>
        <w:t>腾讯课堂</w:t>
      </w:r>
      <w:proofErr w:type="gramEnd"/>
      <w:r>
        <w:rPr>
          <w:rFonts w:ascii="仿宋" w:eastAsia="仿宋" w:hAnsi="仿宋" w:cs="仿宋" w:hint="eastAsia"/>
          <w:b/>
          <w:bCs/>
          <w:sz w:val="24"/>
        </w:rPr>
        <w:t>客户端</w:t>
      </w:r>
      <w:r>
        <w:rPr>
          <w:rFonts w:ascii="仿宋" w:eastAsia="仿宋" w:hAnsi="仿宋" w:cs="仿宋" w:hint="eastAsia"/>
          <w:sz w:val="24"/>
        </w:rPr>
        <w:t>授课。</w:t>
      </w:r>
    </w:p>
    <w:p w14:paraId="6A1C282E" w14:textId="77777777" w:rsidR="00A7787D" w:rsidRDefault="003103F9">
      <w:pPr>
        <w:spacing w:line="48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三、考核形式</w:t>
      </w:r>
    </w:p>
    <w:p w14:paraId="0BEE2334" w14:textId="04FFA0E6" w:rsidR="0050701D" w:rsidRDefault="003103F9" w:rsidP="0050701D">
      <w:pPr>
        <w:spacing w:line="480" w:lineRule="auto"/>
        <w:ind w:firstLineChars="200" w:firstLine="482"/>
        <w:rPr>
          <w:rFonts w:ascii="仿宋" w:eastAsia="仿宋" w:hAnsi="仿宋" w:cs="仿宋"/>
          <w:b/>
          <w:bCs/>
          <w:sz w:val="24"/>
        </w:rPr>
      </w:pPr>
      <w:r>
        <w:rPr>
          <w:rFonts w:ascii="仿宋" w:eastAsia="仿宋" w:hAnsi="仿宋" w:cs="仿宋" w:hint="eastAsia"/>
          <w:b/>
          <w:bCs/>
          <w:sz w:val="24"/>
        </w:rPr>
        <w:t>总成绩=平时成绩（40%）+思想汇报（15%）+小组任务（5%）+考核成绩（40%）</w:t>
      </w:r>
    </w:p>
    <w:p w14:paraId="52505372" w14:textId="77777777" w:rsidR="00A7787D" w:rsidRDefault="003103F9">
      <w:pPr>
        <w:spacing w:line="480" w:lineRule="auto"/>
        <w:ind w:firstLineChars="200" w:firstLine="482"/>
        <w:rPr>
          <w:rFonts w:ascii="仿宋" w:eastAsia="仿宋" w:hAnsi="仿宋" w:cs="仿宋"/>
          <w:sz w:val="24"/>
        </w:rPr>
      </w:pPr>
      <w:r>
        <w:rPr>
          <w:rFonts w:ascii="仿宋" w:eastAsia="仿宋" w:hAnsi="仿宋" w:cs="仿宋" w:hint="eastAsia"/>
          <w:b/>
          <w:bCs/>
          <w:sz w:val="24"/>
        </w:rPr>
        <w:t>1.平时成绩（40分）：</w:t>
      </w:r>
      <w:r>
        <w:rPr>
          <w:rFonts w:ascii="仿宋" w:eastAsia="仿宋" w:hAnsi="仿宋" w:cs="仿宋" w:hint="eastAsia"/>
          <w:sz w:val="24"/>
        </w:rPr>
        <w:t>由考勤情况和课堂表现、课堂笔记三部分构成。</w:t>
      </w:r>
    </w:p>
    <w:p w14:paraId="6E9E0F35" w14:textId="77777777" w:rsidR="00A7787D" w:rsidRDefault="003103F9">
      <w:pPr>
        <w:spacing w:line="480" w:lineRule="auto"/>
        <w:ind w:firstLineChars="200" w:firstLine="482"/>
        <w:rPr>
          <w:rFonts w:ascii="仿宋" w:eastAsia="仿宋" w:hAnsi="仿宋" w:cs="仿宋"/>
          <w:sz w:val="24"/>
        </w:rPr>
      </w:pPr>
      <w:r>
        <w:rPr>
          <w:rFonts w:ascii="仿宋" w:eastAsia="仿宋" w:hAnsi="仿宋" w:cs="仿宋" w:hint="eastAsia"/>
          <w:b/>
          <w:bCs/>
          <w:sz w:val="24"/>
        </w:rPr>
        <w:t>（1）考勤情况（20分）：</w:t>
      </w:r>
      <w:r>
        <w:rPr>
          <w:rFonts w:ascii="仿宋" w:eastAsia="仿宋" w:hAnsi="仿宋" w:cs="仿宋" w:hint="eastAsia"/>
          <w:sz w:val="24"/>
        </w:rPr>
        <w:t>由课前考勤与课堂考勤两部分构成。</w:t>
      </w:r>
    </w:p>
    <w:p w14:paraId="40BA5971" w14:textId="77777777" w:rsidR="00A7787D" w:rsidRDefault="003103F9">
      <w:pPr>
        <w:pStyle w:val="aa"/>
        <w:numPr>
          <w:ilvl w:val="0"/>
          <w:numId w:val="1"/>
        </w:numPr>
        <w:spacing w:line="480" w:lineRule="auto"/>
        <w:ind w:firstLineChars="0"/>
        <w:rPr>
          <w:rFonts w:ascii="仿宋" w:eastAsia="仿宋" w:hAnsi="仿宋" w:cs="仿宋"/>
          <w:sz w:val="24"/>
        </w:rPr>
      </w:pPr>
      <w:r>
        <w:rPr>
          <w:rFonts w:ascii="仿宋" w:eastAsia="仿宋" w:hAnsi="仿宋" w:cs="仿宋" w:hint="eastAsia"/>
          <w:b/>
          <w:bCs/>
          <w:sz w:val="24"/>
        </w:rPr>
        <w:t xml:space="preserve"> 课前考勤（10分）：</w:t>
      </w:r>
      <w:r>
        <w:rPr>
          <w:rFonts w:ascii="仿宋" w:eastAsia="仿宋" w:hAnsi="仿宋" w:cs="仿宋" w:hint="eastAsia"/>
          <w:sz w:val="24"/>
        </w:rPr>
        <w:t>每次课程前，党校部工作人员将提前</w:t>
      </w:r>
      <w:r>
        <w:rPr>
          <w:rFonts w:ascii="仿宋" w:eastAsia="仿宋" w:hAnsi="仿宋" w:cs="仿宋"/>
          <w:sz w:val="24"/>
        </w:rPr>
        <w:t>15</w:t>
      </w:r>
      <w:r>
        <w:rPr>
          <w:rFonts w:ascii="仿宋" w:eastAsia="仿宋" w:hAnsi="仿宋" w:cs="仿宋" w:hint="eastAsia"/>
          <w:sz w:val="24"/>
        </w:rPr>
        <w:t>分钟在学员群发送课堂链接，学员需</w:t>
      </w:r>
      <w:r>
        <w:rPr>
          <w:rFonts w:ascii="仿宋" w:eastAsia="仿宋" w:hAnsi="仿宋" w:cs="仿宋" w:hint="eastAsia"/>
          <w:b/>
          <w:bCs/>
          <w:sz w:val="24"/>
        </w:rPr>
        <w:t>至少提前10分钟</w:t>
      </w:r>
      <w:r>
        <w:rPr>
          <w:rFonts w:ascii="仿宋" w:eastAsia="仿宋" w:hAnsi="仿宋" w:cs="仿宋" w:hint="eastAsia"/>
          <w:sz w:val="24"/>
        </w:rPr>
        <w:t>进入课堂签到</w:t>
      </w:r>
      <w:r>
        <w:rPr>
          <w:rFonts w:ascii="仿宋" w:eastAsia="仿宋" w:hAnsi="仿宋" w:cs="仿宋" w:hint="eastAsia"/>
          <w:b/>
          <w:bCs/>
          <w:sz w:val="24"/>
        </w:rPr>
        <w:t>。</w:t>
      </w:r>
      <w:r>
        <w:rPr>
          <w:rFonts w:ascii="仿宋" w:eastAsia="仿宋" w:hAnsi="仿宋" w:cs="仿宋" w:hint="eastAsia"/>
          <w:sz w:val="24"/>
        </w:rPr>
        <w:t>未提前10分钟进入课程的将记迟到，每次扣3分。</w:t>
      </w:r>
    </w:p>
    <w:p w14:paraId="48062130" w14:textId="77777777" w:rsidR="00A7787D" w:rsidRDefault="003103F9">
      <w:pPr>
        <w:spacing w:line="480" w:lineRule="auto"/>
        <w:ind w:firstLineChars="200" w:firstLine="480"/>
        <w:rPr>
          <w:rFonts w:ascii="仿宋" w:eastAsia="仿宋" w:hAnsi="仿宋" w:cs="仿宋"/>
          <w:sz w:val="24"/>
          <w:szCs w:val="32"/>
          <w:u w:val="single"/>
        </w:rPr>
      </w:pPr>
      <w:r>
        <w:rPr>
          <w:rFonts w:ascii="仿宋" w:eastAsia="仿宋" w:hAnsi="仿宋" w:cs="仿宋" w:hint="eastAsia"/>
          <w:sz w:val="24"/>
          <w:u w:val="single"/>
        </w:rPr>
        <w:t>例：</w:t>
      </w:r>
      <w:r>
        <w:rPr>
          <w:rFonts w:ascii="仿宋" w:eastAsia="仿宋" w:hAnsi="仿宋" w:cs="仿宋" w:hint="eastAsia"/>
          <w:sz w:val="24"/>
          <w:szCs w:val="32"/>
          <w:u w:val="single"/>
        </w:rPr>
        <w:t>9：00上课，8：</w:t>
      </w:r>
      <w:r>
        <w:rPr>
          <w:rFonts w:ascii="仿宋" w:eastAsia="仿宋" w:hAnsi="仿宋" w:cs="仿宋"/>
          <w:sz w:val="24"/>
          <w:szCs w:val="32"/>
          <w:u w:val="single"/>
        </w:rPr>
        <w:t>50</w:t>
      </w:r>
      <w:r>
        <w:rPr>
          <w:rFonts w:ascii="仿宋" w:eastAsia="仿宋" w:hAnsi="仿宋" w:cs="仿宋" w:hint="eastAsia"/>
          <w:sz w:val="24"/>
          <w:szCs w:val="32"/>
          <w:u w:val="single"/>
        </w:rPr>
        <w:t>前应进入课堂并完成签到。8：</w:t>
      </w:r>
      <w:r>
        <w:rPr>
          <w:rFonts w:ascii="仿宋" w:eastAsia="仿宋" w:hAnsi="仿宋" w:cs="仿宋"/>
          <w:sz w:val="24"/>
          <w:szCs w:val="32"/>
          <w:u w:val="single"/>
        </w:rPr>
        <w:t>50</w:t>
      </w:r>
      <w:r>
        <w:rPr>
          <w:rFonts w:ascii="仿宋" w:eastAsia="仿宋" w:hAnsi="仿宋" w:cs="仿宋" w:hint="eastAsia"/>
          <w:sz w:val="24"/>
          <w:szCs w:val="32"/>
          <w:u w:val="single"/>
        </w:rPr>
        <w:t>-9：00进入课堂视为迟到，扣3分。</w:t>
      </w:r>
    </w:p>
    <w:p w14:paraId="2E33FFD0" w14:textId="77777777" w:rsidR="00A7787D" w:rsidRDefault="003103F9">
      <w:pPr>
        <w:pStyle w:val="aa"/>
        <w:numPr>
          <w:ilvl w:val="0"/>
          <w:numId w:val="1"/>
        </w:numPr>
        <w:spacing w:line="480" w:lineRule="auto"/>
        <w:ind w:firstLineChars="0"/>
        <w:rPr>
          <w:rFonts w:ascii="仿宋" w:eastAsia="仿宋" w:hAnsi="仿宋" w:cs="仿宋"/>
          <w:b/>
          <w:bCs/>
          <w:sz w:val="24"/>
        </w:rPr>
      </w:pPr>
      <w:r>
        <w:rPr>
          <w:rFonts w:ascii="仿宋" w:eastAsia="仿宋" w:hAnsi="仿宋" w:cs="仿宋" w:hint="eastAsia"/>
          <w:b/>
          <w:bCs/>
          <w:sz w:val="24"/>
        </w:rPr>
        <w:t xml:space="preserve"> 课堂考勤（10分）：</w:t>
      </w:r>
    </w:p>
    <w:p w14:paraId="1BE98C15" w14:textId="77777777" w:rsidR="00A7787D" w:rsidRDefault="003103F9">
      <w:pPr>
        <w:numPr>
          <w:ilvl w:val="0"/>
          <w:numId w:val="2"/>
        </w:numPr>
        <w:spacing w:line="480" w:lineRule="auto"/>
        <w:rPr>
          <w:rFonts w:ascii="仿宋" w:eastAsia="仿宋" w:hAnsi="仿宋" w:cs="仿宋"/>
          <w:b/>
          <w:bCs/>
          <w:sz w:val="24"/>
        </w:rPr>
      </w:pPr>
      <w:r>
        <w:rPr>
          <w:rFonts w:ascii="仿宋" w:eastAsia="仿宋" w:hAnsi="仿宋" w:cs="仿宋" w:hint="eastAsia"/>
          <w:b/>
          <w:bCs/>
          <w:sz w:val="24"/>
        </w:rPr>
        <w:t>每节课将不定时签到5次，学员需至少签到4次。</w:t>
      </w:r>
      <w:r>
        <w:rPr>
          <w:rFonts w:ascii="仿宋" w:eastAsia="仿宋" w:hAnsi="仿宋" w:cs="仿宋" w:hint="eastAsia"/>
          <w:sz w:val="24"/>
        </w:rPr>
        <w:t>具体评分标准如下：</w:t>
      </w:r>
      <w:r>
        <w:rPr>
          <w:rFonts w:ascii="仿宋" w:eastAsia="仿宋" w:hAnsi="仿宋" w:cs="仿宋"/>
          <w:b/>
          <w:bCs/>
          <w:sz w:val="24"/>
        </w:rPr>
        <w:t xml:space="preserve"> </w:t>
      </w:r>
    </w:p>
    <w:tbl>
      <w:tblPr>
        <w:tblStyle w:val="a8"/>
        <w:tblW w:w="8505" w:type="dxa"/>
        <w:tblLook w:val="04A0" w:firstRow="1" w:lastRow="0" w:firstColumn="1" w:lastColumn="0" w:noHBand="0" w:noVBand="1"/>
      </w:tblPr>
      <w:tblGrid>
        <w:gridCol w:w="1701"/>
        <w:gridCol w:w="1701"/>
        <w:gridCol w:w="1701"/>
        <w:gridCol w:w="1701"/>
        <w:gridCol w:w="1701"/>
      </w:tblGrid>
      <w:tr w:rsidR="00A7787D" w14:paraId="13576FEC" w14:textId="77777777">
        <w:trPr>
          <w:trHeight w:val="567"/>
        </w:trPr>
        <w:tc>
          <w:tcPr>
            <w:tcW w:w="1701" w:type="dxa"/>
            <w:vAlign w:val="center"/>
          </w:tcPr>
          <w:p w14:paraId="69AFB9F9" w14:textId="77777777" w:rsidR="00A7787D" w:rsidRDefault="003103F9">
            <w:pPr>
              <w:spacing w:line="480" w:lineRule="auto"/>
              <w:jc w:val="center"/>
              <w:rPr>
                <w:rFonts w:ascii="仿宋" w:eastAsia="仿宋" w:hAnsi="仿宋" w:cs="仿宋"/>
                <w:sz w:val="24"/>
              </w:rPr>
            </w:pPr>
            <w:r>
              <w:rPr>
                <w:rFonts w:ascii="仿宋" w:eastAsia="仿宋" w:hAnsi="仿宋" w:cs="仿宋" w:hint="eastAsia"/>
                <w:sz w:val="24"/>
              </w:rPr>
              <w:t>签到5次</w:t>
            </w:r>
          </w:p>
        </w:tc>
        <w:tc>
          <w:tcPr>
            <w:tcW w:w="1701" w:type="dxa"/>
            <w:vAlign w:val="center"/>
          </w:tcPr>
          <w:p w14:paraId="157E7614" w14:textId="77777777" w:rsidR="00A7787D" w:rsidRDefault="003103F9">
            <w:pPr>
              <w:spacing w:line="480" w:lineRule="auto"/>
              <w:jc w:val="center"/>
              <w:rPr>
                <w:rFonts w:ascii="仿宋" w:eastAsia="仿宋" w:hAnsi="仿宋" w:cs="仿宋"/>
                <w:sz w:val="24"/>
              </w:rPr>
            </w:pPr>
            <w:r>
              <w:rPr>
                <w:rFonts w:ascii="仿宋" w:eastAsia="仿宋" w:hAnsi="仿宋" w:cs="仿宋" w:hint="eastAsia"/>
                <w:sz w:val="24"/>
              </w:rPr>
              <w:t>签到4次</w:t>
            </w:r>
          </w:p>
        </w:tc>
        <w:tc>
          <w:tcPr>
            <w:tcW w:w="1701" w:type="dxa"/>
            <w:vAlign w:val="center"/>
          </w:tcPr>
          <w:p w14:paraId="2F8490F8" w14:textId="77777777" w:rsidR="00A7787D" w:rsidRDefault="003103F9">
            <w:pPr>
              <w:spacing w:line="480" w:lineRule="auto"/>
              <w:jc w:val="center"/>
              <w:rPr>
                <w:rFonts w:ascii="仿宋" w:eastAsia="仿宋" w:hAnsi="仿宋" w:cs="仿宋"/>
                <w:sz w:val="24"/>
              </w:rPr>
            </w:pPr>
            <w:r>
              <w:rPr>
                <w:rFonts w:ascii="仿宋" w:eastAsia="仿宋" w:hAnsi="仿宋" w:cs="仿宋" w:hint="eastAsia"/>
                <w:sz w:val="24"/>
              </w:rPr>
              <w:t>签到3次</w:t>
            </w:r>
          </w:p>
        </w:tc>
        <w:tc>
          <w:tcPr>
            <w:tcW w:w="1701" w:type="dxa"/>
            <w:vAlign w:val="center"/>
          </w:tcPr>
          <w:p w14:paraId="0BBA3A50" w14:textId="77777777" w:rsidR="00A7787D" w:rsidRDefault="003103F9">
            <w:pPr>
              <w:spacing w:line="480" w:lineRule="auto"/>
              <w:jc w:val="center"/>
              <w:rPr>
                <w:rFonts w:ascii="仿宋" w:eastAsia="仿宋" w:hAnsi="仿宋" w:cs="仿宋"/>
                <w:sz w:val="24"/>
              </w:rPr>
            </w:pPr>
            <w:r>
              <w:rPr>
                <w:rFonts w:ascii="仿宋" w:eastAsia="仿宋" w:hAnsi="仿宋" w:cs="仿宋" w:hint="eastAsia"/>
                <w:sz w:val="24"/>
              </w:rPr>
              <w:t>签到3次以下</w:t>
            </w:r>
          </w:p>
        </w:tc>
        <w:tc>
          <w:tcPr>
            <w:tcW w:w="1701" w:type="dxa"/>
            <w:vAlign w:val="center"/>
          </w:tcPr>
          <w:p w14:paraId="025BB5BB" w14:textId="77777777" w:rsidR="00A7787D" w:rsidRDefault="003103F9">
            <w:pPr>
              <w:spacing w:line="480" w:lineRule="auto"/>
              <w:jc w:val="center"/>
              <w:rPr>
                <w:rFonts w:ascii="仿宋" w:eastAsia="仿宋" w:hAnsi="仿宋" w:cs="仿宋"/>
                <w:color w:val="C00000"/>
                <w:sz w:val="24"/>
              </w:rPr>
            </w:pPr>
            <w:r>
              <w:rPr>
                <w:rFonts w:ascii="仿宋" w:eastAsia="仿宋" w:hAnsi="仿宋" w:cs="仿宋" w:hint="eastAsia"/>
                <w:sz w:val="24"/>
              </w:rPr>
              <w:t>签到0次</w:t>
            </w:r>
          </w:p>
        </w:tc>
      </w:tr>
      <w:tr w:rsidR="00A7787D" w14:paraId="3C32FB8F" w14:textId="77777777">
        <w:trPr>
          <w:trHeight w:val="567"/>
        </w:trPr>
        <w:tc>
          <w:tcPr>
            <w:tcW w:w="3402" w:type="dxa"/>
            <w:gridSpan w:val="2"/>
          </w:tcPr>
          <w:p w14:paraId="1C6D71ED" w14:textId="77777777" w:rsidR="00A7787D" w:rsidRDefault="003103F9">
            <w:pPr>
              <w:spacing w:line="480" w:lineRule="auto"/>
              <w:jc w:val="center"/>
              <w:rPr>
                <w:rFonts w:ascii="仿宋" w:eastAsia="仿宋" w:hAnsi="仿宋" w:cs="仿宋"/>
                <w:sz w:val="24"/>
              </w:rPr>
            </w:pPr>
            <w:r>
              <w:rPr>
                <w:rFonts w:ascii="仿宋" w:eastAsia="仿宋" w:hAnsi="仿宋" w:cs="仿宋" w:hint="eastAsia"/>
                <w:sz w:val="24"/>
              </w:rPr>
              <w:lastRenderedPageBreak/>
              <w:t>不扣分</w:t>
            </w:r>
          </w:p>
        </w:tc>
        <w:tc>
          <w:tcPr>
            <w:tcW w:w="1701" w:type="dxa"/>
          </w:tcPr>
          <w:p w14:paraId="2DB85CA0" w14:textId="77777777" w:rsidR="00A7787D" w:rsidRDefault="003103F9">
            <w:pPr>
              <w:spacing w:line="480" w:lineRule="auto"/>
              <w:jc w:val="center"/>
              <w:rPr>
                <w:rFonts w:ascii="仿宋" w:eastAsia="仿宋" w:hAnsi="仿宋" w:cs="仿宋"/>
                <w:sz w:val="24"/>
              </w:rPr>
            </w:pPr>
            <w:r>
              <w:rPr>
                <w:rFonts w:ascii="仿宋" w:eastAsia="仿宋" w:hAnsi="仿宋" w:cs="仿宋" w:hint="eastAsia"/>
                <w:sz w:val="24"/>
              </w:rPr>
              <w:t>扣2分</w:t>
            </w:r>
          </w:p>
        </w:tc>
        <w:tc>
          <w:tcPr>
            <w:tcW w:w="1701" w:type="dxa"/>
          </w:tcPr>
          <w:p w14:paraId="14C64390" w14:textId="77777777" w:rsidR="00A7787D" w:rsidRDefault="003103F9">
            <w:pPr>
              <w:spacing w:line="480" w:lineRule="auto"/>
              <w:jc w:val="center"/>
              <w:rPr>
                <w:rFonts w:ascii="仿宋" w:eastAsia="仿宋" w:hAnsi="仿宋" w:cs="仿宋"/>
                <w:sz w:val="24"/>
              </w:rPr>
            </w:pPr>
            <w:r>
              <w:rPr>
                <w:rFonts w:ascii="仿宋" w:eastAsia="仿宋" w:hAnsi="仿宋" w:cs="仿宋" w:hint="eastAsia"/>
                <w:sz w:val="24"/>
              </w:rPr>
              <w:t>扣3分</w:t>
            </w:r>
          </w:p>
        </w:tc>
        <w:tc>
          <w:tcPr>
            <w:tcW w:w="1701" w:type="dxa"/>
          </w:tcPr>
          <w:p w14:paraId="151AB233" w14:textId="77777777" w:rsidR="00A7787D" w:rsidRDefault="003103F9">
            <w:pPr>
              <w:spacing w:line="480" w:lineRule="auto"/>
              <w:jc w:val="center"/>
              <w:rPr>
                <w:rFonts w:ascii="仿宋" w:eastAsia="仿宋" w:hAnsi="仿宋" w:cs="仿宋"/>
                <w:color w:val="C00000"/>
                <w:sz w:val="24"/>
              </w:rPr>
            </w:pPr>
            <w:r>
              <w:rPr>
                <w:rFonts w:ascii="仿宋" w:eastAsia="仿宋" w:hAnsi="仿宋" w:cs="仿宋" w:hint="eastAsia"/>
                <w:sz w:val="24"/>
              </w:rPr>
              <w:t>扣5分</w:t>
            </w:r>
          </w:p>
        </w:tc>
      </w:tr>
    </w:tbl>
    <w:p w14:paraId="0AE97D29" w14:textId="77777777" w:rsidR="00A7787D" w:rsidRDefault="003103F9">
      <w:pPr>
        <w:spacing w:line="480" w:lineRule="auto"/>
        <w:jc w:val="left"/>
        <w:rPr>
          <w:rFonts w:ascii="仿宋" w:eastAsia="仿宋" w:hAnsi="仿宋" w:cs="仿宋"/>
          <w:b/>
          <w:bCs/>
          <w:sz w:val="24"/>
          <w:u w:val="single"/>
        </w:rPr>
      </w:pPr>
      <w:r>
        <w:rPr>
          <w:rFonts w:ascii="仿宋" w:eastAsia="仿宋" w:hAnsi="仿宋" w:cs="仿宋" w:hint="eastAsia"/>
          <w:sz w:val="24"/>
          <w:u w:val="single"/>
        </w:rPr>
        <w:t>注：签到0次（包括课前已签到，但课堂签到0次的情况）作无故缺席处理，缺席2次直接取消培训资格。</w:t>
      </w:r>
    </w:p>
    <w:p w14:paraId="3A734A10" w14:textId="77777777" w:rsidR="00A7787D" w:rsidRDefault="003103F9">
      <w:pPr>
        <w:numPr>
          <w:ilvl w:val="0"/>
          <w:numId w:val="2"/>
        </w:numPr>
        <w:spacing w:line="480" w:lineRule="auto"/>
        <w:rPr>
          <w:rFonts w:ascii="仿宋" w:eastAsia="仿宋" w:hAnsi="仿宋" w:cs="仿宋"/>
          <w:sz w:val="24"/>
        </w:rPr>
      </w:pPr>
      <w:r>
        <w:rPr>
          <w:rFonts w:ascii="仿宋" w:eastAsia="仿宋" w:hAnsi="仿宋" w:cs="仿宋" w:hint="eastAsia"/>
          <w:sz w:val="24"/>
        </w:rPr>
        <w:t>上课过程中因网络问题或其它特殊情况出现闪退或无法显示签到成功的需进行</w:t>
      </w:r>
      <w:r>
        <w:rPr>
          <w:rFonts w:ascii="仿宋" w:eastAsia="仿宋" w:hAnsi="仿宋" w:cs="仿宋" w:hint="eastAsia"/>
          <w:b/>
          <w:bCs/>
          <w:sz w:val="24"/>
        </w:rPr>
        <w:t>录屏（或采取手机录像形式）</w:t>
      </w:r>
      <w:r>
        <w:rPr>
          <w:rFonts w:ascii="仿宋" w:eastAsia="仿宋" w:hAnsi="仿宋" w:cs="仿宋" w:hint="eastAsia"/>
          <w:sz w:val="24"/>
        </w:rPr>
        <w:t>，并将视频发送给组长，</w:t>
      </w:r>
      <w:proofErr w:type="gramStart"/>
      <w:r>
        <w:rPr>
          <w:rFonts w:ascii="仿宋" w:eastAsia="仿宋" w:hAnsi="仿宋" w:cs="仿宋" w:hint="eastAsia"/>
          <w:sz w:val="24"/>
        </w:rPr>
        <w:t>课后由</w:t>
      </w:r>
      <w:proofErr w:type="gramEnd"/>
      <w:r>
        <w:rPr>
          <w:rFonts w:ascii="仿宋" w:eastAsia="仿宋" w:hAnsi="仿宋" w:cs="仿宋" w:hint="eastAsia"/>
          <w:sz w:val="24"/>
        </w:rPr>
        <w:t>组长整理后反馈给对接干事进行核查。</w:t>
      </w:r>
    </w:p>
    <w:p w14:paraId="73ED1C2E" w14:textId="77777777" w:rsidR="00A7787D" w:rsidRDefault="003103F9">
      <w:pPr>
        <w:numPr>
          <w:ilvl w:val="0"/>
          <w:numId w:val="2"/>
        </w:numPr>
        <w:spacing w:line="480" w:lineRule="auto"/>
        <w:rPr>
          <w:rFonts w:ascii="仿宋" w:eastAsia="仿宋" w:hAnsi="仿宋" w:cs="仿宋"/>
          <w:sz w:val="24"/>
        </w:rPr>
      </w:pPr>
      <w:r>
        <w:rPr>
          <w:rFonts w:ascii="仿宋" w:eastAsia="仿宋" w:hAnsi="仿宋" w:cs="仿宋" w:hint="eastAsia"/>
          <w:b/>
          <w:bCs/>
          <w:sz w:val="24"/>
        </w:rPr>
        <w:t>课后党校部工作人员将核查学员观看时长，观看</w:t>
      </w:r>
      <w:proofErr w:type="gramStart"/>
      <w:r>
        <w:rPr>
          <w:rFonts w:ascii="仿宋" w:eastAsia="仿宋" w:hAnsi="仿宋" w:cs="仿宋" w:hint="eastAsia"/>
          <w:b/>
          <w:bCs/>
          <w:sz w:val="24"/>
        </w:rPr>
        <w:t>时长需占</w:t>
      </w:r>
      <w:proofErr w:type="gramEnd"/>
      <w:r>
        <w:rPr>
          <w:rFonts w:ascii="仿宋" w:eastAsia="仿宋" w:hAnsi="仿宋" w:cs="仿宋" w:hint="eastAsia"/>
          <w:b/>
          <w:bCs/>
          <w:sz w:val="24"/>
        </w:rPr>
        <w:t>课程总时长90%以上。</w:t>
      </w:r>
      <w:r>
        <w:rPr>
          <w:rFonts w:ascii="仿宋" w:eastAsia="仿宋" w:hAnsi="仿宋" w:cs="仿宋" w:hint="eastAsia"/>
          <w:sz w:val="24"/>
        </w:rPr>
        <w:t>具体评分标准如下：</w:t>
      </w:r>
      <w:r>
        <w:rPr>
          <w:rFonts w:ascii="仿宋" w:eastAsia="仿宋" w:hAnsi="仿宋" w:cs="仿宋"/>
          <w:sz w:val="24"/>
        </w:rPr>
        <w:t xml:space="preserve"> </w:t>
      </w:r>
    </w:p>
    <w:tbl>
      <w:tblPr>
        <w:tblStyle w:val="a8"/>
        <w:tblW w:w="9072" w:type="dxa"/>
        <w:tblLook w:val="04A0" w:firstRow="1" w:lastRow="0" w:firstColumn="1" w:lastColumn="0" w:noHBand="0" w:noVBand="1"/>
      </w:tblPr>
      <w:tblGrid>
        <w:gridCol w:w="2268"/>
        <w:gridCol w:w="2268"/>
        <w:gridCol w:w="2268"/>
        <w:gridCol w:w="2268"/>
      </w:tblGrid>
      <w:tr w:rsidR="00A7787D" w14:paraId="793FFCB7" w14:textId="77777777">
        <w:trPr>
          <w:trHeight w:val="567"/>
        </w:trPr>
        <w:tc>
          <w:tcPr>
            <w:tcW w:w="2268" w:type="dxa"/>
            <w:vAlign w:val="center"/>
          </w:tcPr>
          <w:p w14:paraId="6A5EFEC7" w14:textId="77777777" w:rsidR="00A7787D" w:rsidRDefault="003103F9">
            <w:pPr>
              <w:spacing w:line="480" w:lineRule="auto"/>
              <w:jc w:val="center"/>
              <w:rPr>
                <w:rFonts w:ascii="仿宋" w:eastAsia="仿宋" w:hAnsi="仿宋" w:cs="仿宋"/>
                <w:sz w:val="24"/>
              </w:rPr>
            </w:pPr>
            <w:r>
              <w:rPr>
                <w:rFonts w:ascii="仿宋" w:eastAsia="仿宋" w:hAnsi="仿宋" w:cs="仿宋" w:hint="eastAsia"/>
                <w:sz w:val="24"/>
              </w:rPr>
              <w:t>[100</w:t>
            </w:r>
            <w:r>
              <w:rPr>
                <w:rFonts w:ascii="仿宋" w:eastAsia="仿宋" w:hAnsi="仿宋" w:cs="仿宋"/>
                <w:sz w:val="24"/>
              </w:rPr>
              <w:t>%</w:t>
            </w:r>
            <w:r>
              <w:rPr>
                <w:rFonts w:ascii="仿宋" w:eastAsia="仿宋" w:hAnsi="仿宋" w:cs="仿宋" w:hint="eastAsia"/>
                <w:sz w:val="24"/>
              </w:rPr>
              <w:t>,90</w:t>
            </w:r>
            <w:r>
              <w:rPr>
                <w:rFonts w:ascii="仿宋" w:eastAsia="仿宋" w:hAnsi="仿宋" w:cs="仿宋"/>
                <w:sz w:val="24"/>
              </w:rPr>
              <w:t>%</w:t>
            </w:r>
            <w:r>
              <w:rPr>
                <w:rFonts w:ascii="仿宋" w:eastAsia="仿宋" w:hAnsi="仿宋" w:cs="仿宋" w:hint="eastAsia"/>
                <w:sz w:val="24"/>
              </w:rPr>
              <w:t>)</w:t>
            </w:r>
          </w:p>
        </w:tc>
        <w:tc>
          <w:tcPr>
            <w:tcW w:w="2268" w:type="dxa"/>
            <w:vAlign w:val="center"/>
          </w:tcPr>
          <w:p w14:paraId="5961120D" w14:textId="77777777" w:rsidR="00A7787D" w:rsidRDefault="003103F9">
            <w:pPr>
              <w:spacing w:line="480" w:lineRule="auto"/>
              <w:jc w:val="center"/>
              <w:rPr>
                <w:rFonts w:ascii="仿宋" w:eastAsia="仿宋" w:hAnsi="仿宋" w:cs="仿宋"/>
                <w:sz w:val="24"/>
              </w:rPr>
            </w:pPr>
            <w:r>
              <w:rPr>
                <w:rFonts w:ascii="仿宋" w:eastAsia="仿宋" w:hAnsi="仿宋" w:cs="仿宋" w:hint="eastAsia"/>
                <w:sz w:val="24"/>
              </w:rPr>
              <w:t>[90</w:t>
            </w:r>
            <w:r>
              <w:rPr>
                <w:rFonts w:ascii="仿宋" w:eastAsia="仿宋" w:hAnsi="仿宋" w:cs="仿宋"/>
                <w:sz w:val="24"/>
              </w:rPr>
              <w:t>%</w:t>
            </w:r>
            <w:r>
              <w:rPr>
                <w:rFonts w:ascii="仿宋" w:eastAsia="仿宋" w:hAnsi="仿宋" w:cs="仿宋" w:hint="eastAsia"/>
                <w:sz w:val="24"/>
              </w:rPr>
              <w:t>,</w:t>
            </w:r>
            <w:r>
              <w:rPr>
                <w:rFonts w:ascii="仿宋" w:eastAsia="仿宋" w:hAnsi="仿宋" w:cs="仿宋"/>
                <w:sz w:val="24"/>
              </w:rPr>
              <w:t>80%</w:t>
            </w:r>
            <w:r>
              <w:rPr>
                <w:rFonts w:ascii="仿宋" w:eastAsia="仿宋" w:hAnsi="仿宋" w:cs="仿宋" w:hint="eastAsia"/>
                <w:sz w:val="24"/>
              </w:rPr>
              <w:t>)</w:t>
            </w:r>
          </w:p>
        </w:tc>
        <w:tc>
          <w:tcPr>
            <w:tcW w:w="2268" w:type="dxa"/>
            <w:vAlign w:val="center"/>
          </w:tcPr>
          <w:p w14:paraId="7BFE5CED" w14:textId="77777777" w:rsidR="00A7787D" w:rsidRDefault="003103F9">
            <w:pPr>
              <w:spacing w:line="480" w:lineRule="auto"/>
              <w:jc w:val="center"/>
              <w:rPr>
                <w:rFonts w:ascii="仿宋" w:eastAsia="仿宋" w:hAnsi="仿宋" w:cs="仿宋"/>
                <w:sz w:val="24"/>
              </w:rPr>
            </w:pPr>
            <w:r>
              <w:rPr>
                <w:rFonts w:ascii="仿宋" w:eastAsia="仿宋" w:hAnsi="仿宋" w:cs="仿宋" w:hint="eastAsia"/>
                <w:sz w:val="24"/>
              </w:rPr>
              <w:t>[</w:t>
            </w:r>
            <w:r>
              <w:rPr>
                <w:rFonts w:ascii="仿宋" w:eastAsia="仿宋" w:hAnsi="仿宋" w:cs="仿宋"/>
                <w:sz w:val="24"/>
              </w:rPr>
              <w:t>80%</w:t>
            </w:r>
            <w:r>
              <w:rPr>
                <w:rFonts w:ascii="仿宋" w:eastAsia="仿宋" w:hAnsi="仿宋" w:cs="仿宋" w:hint="eastAsia"/>
                <w:sz w:val="24"/>
              </w:rPr>
              <w:t>,60</w:t>
            </w:r>
            <w:r>
              <w:rPr>
                <w:rFonts w:ascii="仿宋" w:eastAsia="仿宋" w:hAnsi="仿宋" w:cs="仿宋"/>
                <w:sz w:val="24"/>
              </w:rPr>
              <w:t>%</w:t>
            </w:r>
            <w:r>
              <w:rPr>
                <w:rFonts w:ascii="仿宋" w:eastAsia="仿宋" w:hAnsi="仿宋" w:cs="仿宋" w:hint="eastAsia"/>
                <w:sz w:val="24"/>
              </w:rPr>
              <w:t>)</w:t>
            </w:r>
          </w:p>
        </w:tc>
        <w:tc>
          <w:tcPr>
            <w:tcW w:w="2268" w:type="dxa"/>
            <w:vAlign w:val="center"/>
          </w:tcPr>
          <w:p w14:paraId="683FF8FD" w14:textId="77777777" w:rsidR="00A7787D" w:rsidRDefault="003103F9">
            <w:pPr>
              <w:spacing w:line="480" w:lineRule="auto"/>
              <w:jc w:val="center"/>
              <w:rPr>
                <w:rFonts w:ascii="仿宋" w:eastAsia="仿宋" w:hAnsi="仿宋" w:cs="仿宋"/>
                <w:sz w:val="24"/>
              </w:rPr>
            </w:pPr>
            <w:r>
              <w:rPr>
                <w:rFonts w:ascii="仿宋" w:eastAsia="仿宋" w:hAnsi="仿宋" w:cs="仿宋" w:hint="eastAsia"/>
                <w:sz w:val="24"/>
              </w:rPr>
              <w:t>[60</w:t>
            </w:r>
            <w:r>
              <w:rPr>
                <w:rFonts w:ascii="仿宋" w:eastAsia="仿宋" w:hAnsi="仿宋" w:cs="仿宋"/>
                <w:sz w:val="24"/>
              </w:rPr>
              <w:t>%</w:t>
            </w:r>
            <w:r>
              <w:rPr>
                <w:rFonts w:ascii="仿宋" w:eastAsia="仿宋" w:hAnsi="仿宋" w:cs="仿宋" w:hint="eastAsia"/>
                <w:sz w:val="24"/>
              </w:rPr>
              <w:t>,0</w:t>
            </w:r>
            <w:r>
              <w:rPr>
                <w:rFonts w:ascii="仿宋" w:eastAsia="仿宋" w:hAnsi="仿宋" w:cs="仿宋"/>
                <w:sz w:val="24"/>
              </w:rPr>
              <w:t>%</w:t>
            </w:r>
            <w:r>
              <w:rPr>
                <w:rFonts w:ascii="仿宋" w:eastAsia="仿宋" w:hAnsi="仿宋" w:cs="仿宋" w:hint="eastAsia"/>
                <w:sz w:val="24"/>
              </w:rPr>
              <w:t>]</w:t>
            </w:r>
          </w:p>
        </w:tc>
      </w:tr>
      <w:tr w:rsidR="00A7787D" w14:paraId="15BCC4BD" w14:textId="77777777">
        <w:trPr>
          <w:trHeight w:val="567"/>
        </w:trPr>
        <w:tc>
          <w:tcPr>
            <w:tcW w:w="2268" w:type="dxa"/>
            <w:vAlign w:val="center"/>
          </w:tcPr>
          <w:p w14:paraId="26CEED85" w14:textId="77777777" w:rsidR="00A7787D" w:rsidRDefault="003103F9">
            <w:pPr>
              <w:spacing w:line="480" w:lineRule="auto"/>
              <w:jc w:val="center"/>
              <w:rPr>
                <w:rFonts w:ascii="仿宋" w:eastAsia="仿宋" w:hAnsi="仿宋" w:cs="仿宋"/>
                <w:sz w:val="24"/>
              </w:rPr>
            </w:pPr>
            <w:r>
              <w:rPr>
                <w:rFonts w:ascii="仿宋" w:eastAsia="仿宋" w:hAnsi="仿宋" w:cs="仿宋" w:hint="eastAsia"/>
                <w:sz w:val="24"/>
              </w:rPr>
              <w:t>不扣分</w:t>
            </w:r>
          </w:p>
        </w:tc>
        <w:tc>
          <w:tcPr>
            <w:tcW w:w="2268" w:type="dxa"/>
            <w:vAlign w:val="center"/>
          </w:tcPr>
          <w:p w14:paraId="6B7AD6AA" w14:textId="77777777" w:rsidR="00A7787D" w:rsidRDefault="003103F9">
            <w:pPr>
              <w:spacing w:line="480" w:lineRule="auto"/>
              <w:jc w:val="center"/>
              <w:rPr>
                <w:rFonts w:ascii="仿宋" w:eastAsia="仿宋" w:hAnsi="仿宋" w:cs="仿宋"/>
                <w:sz w:val="24"/>
              </w:rPr>
            </w:pPr>
            <w:r>
              <w:rPr>
                <w:rFonts w:ascii="仿宋" w:eastAsia="仿宋" w:hAnsi="仿宋" w:cs="仿宋" w:hint="eastAsia"/>
                <w:sz w:val="24"/>
              </w:rPr>
              <w:t>扣1分</w:t>
            </w:r>
          </w:p>
        </w:tc>
        <w:tc>
          <w:tcPr>
            <w:tcW w:w="2268" w:type="dxa"/>
            <w:vAlign w:val="center"/>
          </w:tcPr>
          <w:p w14:paraId="628A1F4F" w14:textId="77777777" w:rsidR="00A7787D" w:rsidRDefault="003103F9">
            <w:pPr>
              <w:spacing w:line="480" w:lineRule="auto"/>
              <w:jc w:val="center"/>
              <w:rPr>
                <w:rFonts w:ascii="仿宋" w:eastAsia="仿宋" w:hAnsi="仿宋" w:cs="仿宋"/>
                <w:sz w:val="24"/>
              </w:rPr>
            </w:pPr>
            <w:r>
              <w:rPr>
                <w:rFonts w:ascii="仿宋" w:eastAsia="仿宋" w:hAnsi="仿宋" w:cs="仿宋" w:hint="eastAsia"/>
                <w:sz w:val="24"/>
              </w:rPr>
              <w:t>扣</w:t>
            </w:r>
            <w:r>
              <w:rPr>
                <w:rFonts w:ascii="仿宋" w:eastAsia="仿宋" w:hAnsi="仿宋" w:cs="仿宋"/>
                <w:sz w:val="24"/>
              </w:rPr>
              <w:t>3</w:t>
            </w:r>
            <w:r>
              <w:rPr>
                <w:rFonts w:ascii="仿宋" w:eastAsia="仿宋" w:hAnsi="仿宋" w:cs="仿宋" w:hint="eastAsia"/>
                <w:sz w:val="24"/>
              </w:rPr>
              <w:t>分</w:t>
            </w:r>
          </w:p>
        </w:tc>
        <w:tc>
          <w:tcPr>
            <w:tcW w:w="2268" w:type="dxa"/>
            <w:vAlign w:val="center"/>
          </w:tcPr>
          <w:p w14:paraId="67DFF4BC" w14:textId="77777777" w:rsidR="00A7787D" w:rsidRDefault="003103F9">
            <w:pPr>
              <w:spacing w:line="480" w:lineRule="auto"/>
              <w:jc w:val="center"/>
              <w:rPr>
                <w:rFonts w:ascii="仿宋" w:eastAsia="仿宋" w:hAnsi="仿宋" w:cs="仿宋"/>
                <w:sz w:val="24"/>
              </w:rPr>
            </w:pPr>
            <w:r>
              <w:rPr>
                <w:rFonts w:ascii="仿宋" w:eastAsia="仿宋" w:hAnsi="仿宋" w:cs="仿宋" w:hint="eastAsia"/>
                <w:sz w:val="24"/>
              </w:rPr>
              <w:t>扣5分</w:t>
            </w:r>
          </w:p>
        </w:tc>
      </w:tr>
    </w:tbl>
    <w:p w14:paraId="05D4447B" w14:textId="77777777" w:rsidR="00A7787D" w:rsidRDefault="003103F9">
      <w:pPr>
        <w:spacing w:line="480" w:lineRule="auto"/>
        <w:ind w:firstLineChars="200" w:firstLine="480"/>
        <w:rPr>
          <w:rFonts w:ascii="仿宋" w:eastAsia="仿宋" w:hAnsi="仿宋" w:cs="仿宋"/>
          <w:sz w:val="24"/>
          <w:u w:val="single"/>
        </w:rPr>
      </w:pPr>
      <w:r>
        <w:rPr>
          <w:rFonts w:ascii="仿宋" w:eastAsia="仿宋" w:hAnsi="仿宋" w:cs="仿宋" w:hint="eastAsia"/>
          <w:sz w:val="24"/>
          <w:u w:val="single"/>
        </w:rPr>
        <w:t>注：60%及以下作无故缺席处理，扣5分；缺席2次直接取消培训资格。</w:t>
      </w:r>
    </w:p>
    <w:p w14:paraId="3B53D08A" w14:textId="77777777" w:rsidR="00A7787D" w:rsidRDefault="003103F9">
      <w:pPr>
        <w:spacing w:line="480" w:lineRule="auto"/>
        <w:ind w:firstLineChars="200" w:firstLine="482"/>
        <w:rPr>
          <w:rFonts w:ascii="仿宋" w:eastAsia="仿宋" w:hAnsi="仿宋" w:cs="仿宋"/>
          <w:b/>
          <w:bCs/>
          <w:sz w:val="24"/>
        </w:rPr>
      </w:pPr>
      <w:r>
        <w:rPr>
          <w:rFonts w:ascii="仿宋" w:eastAsia="仿宋" w:hAnsi="仿宋" w:cs="仿宋" w:hint="eastAsia"/>
          <w:b/>
          <w:bCs/>
          <w:sz w:val="24"/>
        </w:rPr>
        <w:t>（2）课堂表现（10分）：</w:t>
      </w:r>
      <w:r>
        <w:rPr>
          <w:rFonts w:ascii="仿宋" w:eastAsia="仿宋" w:hAnsi="仿宋" w:cs="仿宋" w:hint="eastAsia"/>
          <w:sz w:val="24"/>
        </w:rPr>
        <w:t>由课堂发言和课下讨论两部分构成。</w:t>
      </w:r>
    </w:p>
    <w:p w14:paraId="19741E45" w14:textId="77777777" w:rsidR="00A7787D" w:rsidRDefault="003103F9">
      <w:pPr>
        <w:spacing w:line="480" w:lineRule="auto"/>
        <w:ind w:leftChars="200" w:left="420" w:firstLineChars="100" w:firstLine="241"/>
        <w:rPr>
          <w:rFonts w:ascii="仿宋" w:eastAsia="仿宋" w:hAnsi="仿宋" w:cs="仿宋"/>
          <w:sz w:val="24"/>
        </w:rPr>
      </w:pPr>
      <w:r>
        <w:rPr>
          <w:rFonts w:ascii="仿宋" w:eastAsia="仿宋" w:hAnsi="仿宋" w:cs="仿宋" w:hint="eastAsia"/>
          <w:b/>
          <w:bCs/>
          <w:sz w:val="24"/>
        </w:rPr>
        <w:t>① 课堂发言（5分）：</w:t>
      </w:r>
      <w:r>
        <w:rPr>
          <w:rFonts w:ascii="仿宋" w:eastAsia="仿宋" w:hAnsi="仿宋" w:cs="仿宋" w:hint="eastAsia"/>
          <w:sz w:val="24"/>
        </w:rPr>
        <w:t>每次</w:t>
      </w:r>
      <w:proofErr w:type="gramStart"/>
      <w:r>
        <w:rPr>
          <w:rFonts w:ascii="仿宋" w:eastAsia="仿宋" w:hAnsi="仿宋" w:cs="仿宋" w:hint="eastAsia"/>
          <w:sz w:val="24"/>
        </w:rPr>
        <w:t>课后将</w:t>
      </w:r>
      <w:proofErr w:type="gramEnd"/>
      <w:r>
        <w:rPr>
          <w:rFonts w:ascii="仿宋" w:eastAsia="仿宋" w:hAnsi="仿宋" w:cs="仿宋" w:hint="eastAsia"/>
          <w:sz w:val="24"/>
        </w:rPr>
        <w:t>设置互动环节，工作人员将在后台发起“举手上台”，</w:t>
      </w:r>
      <w:r>
        <w:rPr>
          <w:rFonts w:ascii="仿宋" w:eastAsia="仿宋" w:hAnsi="仿宋" w:cs="仿宋" w:hint="eastAsia"/>
          <w:b/>
          <w:bCs/>
          <w:sz w:val="24"/>
        </w:rPr>
        <w:t>按学员举手顺序选出学员代表发表上课感想</w:t>
      </w:r>
      <w:r>
        <w:rPr>
          <w:rFonts w:ascii="仿宋" w:eastAsia="仿宋" w:hAnsi="仿宋" w:cs="仿宋" w:hint="eastAsia"/>
          <w:sz w:val="24"/>
        </w:rPr>
        <w:t>，要求内容充实、言之有理，</w:t>
      </w:r>
      <w:r>
        <w:rPr>
          <w:rFonts w:ascii="仿宋" w:eastAsia="仿宋" w:hAnsi="仿宋" w:cs="仿宋" w:hint="eastAsia"/>
          <w:b/>
          <w:bCs/>
          <w:sz w:val="24"/>
        </w:rPr>
        <w:t>有效发言时间不低于3</w:t>
      </w:r>
      <w:r>
        <w:rPr>
          <w:rFonts w:ascii="仿宋" w:eastAsia="仿宋" w:hAnsi="仿宋" w:cs="仿宋"/>
          <w:b/>
          <w:bCs/>
          <w:sz w:val="24"/>
        </w:rPr>
        <w:t>0</w:t>
      </w:r>
      <w:r>
        <w:rPr>
          <w:rFonts w:ascii="仿宋" w:eastAsia="仿宋" w:hAnsi="仿宋" w:cs="仿宋" w:hint="eastAsia"/>
          <w:b/>
          <w:bCs/>
          <w:sz w:val="24"/>
        </w:rPr>
        <w:t>秒，</w:t>
      </w:r>
      <w:r>
        <w:rPr>
          <w:rFonts w:ascii="仿宋" w:eastAsia="仿宋" w:hAnsi="仿宋" w:cs="仿宋" w:hint="eastAsia"/>
          <w:sz w:val="24"/>
        </w:rPr>
        <w:t>即获得2分加分。</w:t>
      </w:r>
    </w:p>
    <w:p w14:paraId="16B9F245" w14:textId="77777777" w:rsidR="00A7787D" w:rsidRDefault="003103F9">
      <w:pPr>
        <w:spacing w:line="480" w:lineRule="auto"/>
        <w:ind w:leftChars="200" w:left="420"/>
        <w:rPr>
          <w:rFonts w:ascii="仿宋" w:eastAsia="仿宋" w:hAnsi="仿宋" w:cs="仿宋"/>
          <w:sz w:val="24"/>
          <w:u w:val="single"/>
        </w:rPr>
      </w:pPr>
      <w:r>
        <w:rPr>
          <w:rFonts w:ascii="仿宋" w:eastAsia="仿宋" w:hAnsi="仿宋" w:cs="仿宋" w:hint="eastAsia"/>
          <w:sz w:val="24"/>
          <w:u w:val="single"/>
        </w:rPr>
        <w:t>注；发展对象每次选6名，入党积极分子每次选10名。</w:t>
      </w:r>
    </w:p>
    <w:p w14:paraId="768FF331" w14:textId="77777777" w:rsidR="00A7787D" w:rsidRDefault="003103F9">
      <w:pPr>
        <w:pStyle w:val="aa"/>
        <w:spacing w:line="480" w:lineRule="auto"/>
        <w:ind w:left="425" w:firstLineChars="100" w:firstLine="241"/>
        <w:jc w:val="left"/>
        <w:rPr>
          <w:rFonts w:ascii="仿宋" w:eastAsia="仿宋" w:hAnsi="仿宋" w:cs="仿宋"/>
          <w:sz w:val="24"/>
        </w:rPr>
      </w:pPr>
      <w:r>
        <w:rPr>
          <w:rFonts w:ascii="仿宋" w:eastAsia="仿宋" w:hAnsi="仿宋" w:cs="仿宋" w:hint="eastAsia"/>
          <w:b/>
          <w:bCs/>
          <w:sz w:val="24"/>
        </w:rPr>
        <w:t>② 课下讨论（5分）：每次党课将安排</w:t>
      </w:r>
      <w:r>
        <w:rPr>
          <w:rFonts w:ascii="仿宋" w:eastAsia="仿宋" w:hAnsi="仿宋" w:cs="仿宋"/>
          <w:b/>
          <w:bCs/>
          <w:sz w:val="24"/>
        </w:rPr>
        <w:t>3-4</w:t>
      </w:r>
      <w:r>
        <w:rPr>
          <w:rFonts w:ascii="仿宋" w:eastAsia="仿宋" w:hAnsi="仿宋" w:cs="仿宋" w:hint="eastAsia"/>
          <w:b/>
          <w:bCs/>
          <w:sz w:val="24"/>
        </w:rPr>
        <w:t>组进行线下专题党课研讨会</w:t>
      </w:r>
      <w:r>
        <w:rPr>
          <w:rFonts w:ascii="仿宋" w:eastAsia="仿宋" w:hAnsi="仿宋" w:cs="仿宋" w:hint="eastAsia"/>
          <w:sz w:val="24"/>
        </w:rPr>
        <w:t>（发展对象1组，入党积极分子</w:t>
      </w:r>
      <w:r>
        <w:rPr>
          <w:rFonts w:ascii="仿宋" w:eastAsia="仿宋" w:hAnsi="仿宋" w:cs="仿宋"/>
          <w:sz w:val="24"/>
        </w:rPr>
        <w:t>2</w:t>
      </w:r>
      <w:r>
        <w:rPr>
          <w:rFonts w:ascii="仿宋" w:eastAsia="仿宋" w:hAnsi="仿宋" w:cs="仿宋" w:hint="eastAsia"/>
          <w:sz w:val="24"/>
        </w:rPr>
        <w:t>-3组），即各组轮流到线下上党课，</w:t>
      </w:r>
      <w:r>
        <w:rPr>
          <w:rFonts w:ascii="仿宋" w:eastAsia="仿宋" w:hAnsi="仿宋" w:cs="仿宋" w:hint="eastAsia"/>
          <w:b/>
          <w:bCs/>
          <w:sz w:val="24"/>
        </w:rPr>
        <w:t>课程结束后（围绕当次课程主题）现场开展约4</w:t>
      </w:r>
      <w:r>
        <w:rPr>
          <w:rFonts w:ascii="仿宋" w:eastAsia="仿宋" w:hAnsi="仿宋" w:cs="仿宋"/>
          <w:b/>
          <w:bCs/>
          <w:sz w:val="24"/>
        </w:rPr>
        <w:t>0-60</w:t>
      </w:r>
      <w:r>
        <w:rPr>
          <w:rFonts w:ascii="仿宋" w:eastAsia="仿宋" w:hAnsi="仿宋" w:cs="仿宋" w:hint="eastAsia"/>
          <w:b/>
          <w:bCs/>
          <w:sz w:val="24"/>
        </w:rPr>
        <w:t>分钟的小组讨论</w:t>
      </w:r>
      <w:r>
        <w:rPr>
          <w:rFonts w:ascii="仿宋" w:eastAsia="仿宋" w:hAnsi="仿宋" w:cs="仿宋" w:hint="eastAsia"/>
          <w:sz w:val="24"/>
        </w:rPr>
        <w:t>。该项评分将由组长负责，</w:t>
      </w:r>
      <w:r>
        <w:rPr>
          <w:rFonts w:ascii="仿宋" w:eastAsia="仿宋" w:hAnsi="仿宋" w:cs="仿宋" w:hint="eastAsia"/>
          <w:b/>
          <w:bCs/>
          <w:sz w:val="24"/>
        </w:rPr>
        <w:t>组长将根据组员参与度、发言内容等进行评分</w:t>
      </w:r>
      <w:r>
        <w:rPr>
          <w:rFonts w:ascii="仿宋" w:eastAsia="仿宋" w:hAnsi="仿宋" w:cs="仿宋" w:hint="eastAsia"/>
          <w:sz w:val="24"/>
        </w:rPr>
        <w:t>，评分必须遵循公正、合理、有梯度的原则。组长需在课后汇总好组员评分，在组内公示无异议后发给对接干事。</w:t>
      </w:r>
    </w:p>
    <w:p w14:paraId="0B718C80" w14:textId="77777777" w:rsidR="00A7787D" w:rsidRDefault="003103F9">
      <w:pPr>
        <w:spacing w:line="480" w:lineRule="auto"/>
        <w:ind w:firstLineChars="200" w:firstLine="480"/>
        <w:rPr>
          <w:rFonts w:ascii="仿宋" w:eastAsia="仿宋" w:hAnsi="仿宋" w:cs="仿宋"/>
          <w:sz w:val="24"/>
          <w:u w:val="single"/>
        </w:rPr>
      </w:pPr>
      <w:r>
        <w:rPr>
          <w:rFonts w:ascii="仿宋" w:eastAsia="仿宋" w:hAnsi="仿宋" w:cs="仿宋" w:hint="eastAsia"/>
          <w:sz w:val="24"/>
          <w:u w:val="single"/>
        </w:rPr>
        <w:lastRenderedPageBreak/>
        <w:t>注：小组讨论时，组长需组织组员积极讨论，确保每位组员均有发言机会；课后组员将讨论时的发言提纲发给组长，组长可根据发言提纲和课堂参与度评分；组长的分数将由工作人员现场评出。</w:t>
      </w:r>
    </w:p>
    <w:p w14:paraId="1E27BAFB" w14:textId="36112B5F" w:rsidR="00A7787D" w:rsidRDefault="003103F9">
      <w:pPr>
        <w:spacing w:line="480" w:lineRule="auto"/>
        <w:ind w:firstLineChars="200" w:firstLine="482"/>
        <w:rPr>
          <w:rFonts w:ascii="仿宋" w:eastAsia="仿宋" w:hAnsi="仿宋" w:cs="仿宋"/>
          <w:sz w:val="24"/>
        </w:rPr>
      </w:pPr>
      <w:r>
        <w:rPr>
          <w:rFonts w:ascii="仿宋" w:eastAsia="仿宋" w:hAnsi="仿宋" w:cs="仿宋" w:hint="eastAsia"/>
          <w:b/>
          <w:bCs/>
          <w:sz w:val="24"/>
        </w:rPr>
        <w:t>（3）课堂笔记（10分）：</w:t>
      </w:r>
      <w:r>
        <w:rPr>
          <w:rFonts w:ascii="仿宋" w:eastAsia="仿宋" w:hAnsi="仿宋" w:cs="仿宋" w:hint="eastAsia"/>
          <w:sz w:val="24"/>
        </w:rPr>
        <w:t>每次课后学员需将自己的课程笔记以</w:t>
      </w:r>
      <w:r>
        <w:rPr>
          <w:rFonts w:ascii="仿宋" w:eastAsia="仿宋" w:hAnsi="仿宋" w:cs="仿宋" w:hint="eastAsia"/>
          <w:b/>
          <w:bCs/>
          <w:sz w:val="24"/>
        </w:rPr>
        <w:t>拍照形式</w:t>
      </w:r>
      <w:r>
        <w:rPr>
          <w:rFonts w:ascii="仿宋" w:eastAsia="仿宋" w:hAnsi="仿宋" w:cs="仿宋" w:hint="eastAsia"/>
          <w:sz w:val="24"/>
        </w:rPr>
        <w:t>上交给组长，</w:t>
      </w:r>
      <w:r w:rsidR="003C59A7">
        <w:rPr>
          <w:rFonts w:ascii="仿宋" w:eastAsia="仿宋" w:hAnsi="仿宋" w:cs="仿宋" w:hint="eastAsia"/>
          <w:sz w:val="24"/>
        </w:rPr>
        <w:t>由组长对笔记进行评分，并</w:t>
      </w:r>
      <w:r>
        <w:rPr>
          <w:rFonts w:ascii="仿宋" w:eastAsia="仿宋" w:hAnsi="仿宋" w:cs="仿宋" w:hint="eastAsia"/>
          <w:sz w:val="24"/>
        </w:rPr>
        <w:t>将笔记分数汇总好、加上自己的笔记发给对接干事，最终根据所有理论课的笔记情况予以综合评分。</w:t>
      </w:r>
    </w:p>
    <w:p w14:paraId="753CF6AA" w14:textId="77777777" w:rsidR="00A7787D" w:rsidRDefault="003103F9">
      <w:pPr>
        <w:spacing w:line="480" w:lineRule="auto"/>
        <w:ind w:firstLineChars="200" w:firstLine="480"/>
        <w:rPr>
          <w:rFonts w:ascii="仿宋" w:eastAsia="仿宋" w:hAnsi="仿宋" w:cs="仿宋"/>
          <w:sz w:val="24"/>
          <w:u w:val="single"/>
        </w:rPr>
      </w:pPr>
      <w:r>
        <w:rPr>
          <w:rFonts w:ascii="仿宋" w:eastAsia="仿宋" w:hAnsi="仿宋" w:cs="仿宋" w:hint="eastAsia"/>
          <w:sz w:val="24"/>
          <w:u w:val="single"/>
        </w:rPr>
        <w:t>注：笔记需记在</w:t>
      </w:r>
      <w:r>
        <w:rPr>
          <w:rFonts w:ascii="仿宋" w:eastAsia="仿宋" w:hAnsi="仿宋" w:cs="仿宋" w:hint="eastAsia"/>
          <w:b/>
          <w:bCs/>
          <w:sz w:val="24"/>
          <w:u w:val="single"/>
        </w:rPr>
        <w:t>统一发放的笔记本</w:t>
      </w:r>
      <w:r>
        <w:rPr>
          <w:rFonts w:ascii="仿宋" w:eastAsia="仿宋" w:hAnsi="仿宋" w:cs="仿宋" w:hint="eastAsia"/>
          <w:sz w:val="24"/>
          <w:u w:val="single"/>
        </w:rPr>
        <w:t>上，电子笔记无效。</w:t>
      </w:r>
    </w:p>
    <w:p w14:paraId="3ECFBC89" w14:textId="77777777" w:rsidR="00A7787D" w:rsidRDefault="003103F9">
      <w:pPr>
        <w:spacing w:line="480" w:lineRule="auto"/>
        <w:ind w:firstLineChars="200" w:firstLine="482"/>
        <w:rPr>
          <w:rFonts w:ascii="仿宋" w:eastAsia="仿宋" w:hAnsi="仿宋" w:cs="仿宋"/>
          <w:b/>
          <w:bCs/>
          <w:sz w:val="24"/>
        </w:rPr>
      </w:pPr>
      <w:r>
        <w:rPr>
          <w:rFonts w:ascii="仿宋" w:eastAsia="仿宋" w:hAnsi="仿宋" w:cs="仿宋" w:hint="eastAsia"/>
          <w:b/>
          <w:bCs/>
          <w:sz w:val="24"/>
        </w:rPr>
        <w:t>2、思想汇报2篇（15分）</w:t>
      </w:r>
    </w:p>
    <w:p w14:paraId="4280B973" w14:textId="77777777" w:rsidR="00A7787D" w:rsidRDefault="003103F9">
      <w:pPr>
        <w:spacing w:line="480" w:lineRule="auto"/>
        <w:ind w:firstLineChars="200" w:firstLine="480"/>
        <w:rPr>
          <w:rFonts w:ascii="仿宋" w:eastAsia="仿宋" w:hAnsi="仿宋" w:cs="仿宋"/>
          <w:sz w:val="24"/>
        </w:rPr>
      </w:pPr>
      <w:r>
        <w:rPr>
          <w:rFonts w:ascii="仿宋" w:eastAsia="仿宋" w:hAnsi="仿宋" w:cs="仿宋" w:hint="eastAsia"/>
          <w:sz w:val="24"/>
        </w:rPr>
        <w:t>学员需要根据此次培训班整体的学习情况和体会收获，并围绕</w:t>
      </w:r>
      <w:r>
        <w:rPr>
          <w:rFonts w:ascii="仿宋" w:eastAsia="仿宋" w:hAnsi="仿宋" w:cs="仿宋" w:hint="eastAsia"/>
          <w:b/>
          <w:bCs/>
          <w:sz w:val="24"/>
        </w:rPr>
        <w:t>“我为什么要入党”、“如何做一名合格的共产党员”</w:t>
      </w:r>
      <w:r>
        <w:rPr>
          <w:rFonts w:ascii="仿宋" w:eastAsia="仿宋" w:hAnsi="仿宋" w:cs="仿宋" w:hint="eastAsia"/>
          <w:sz w:val="24"/>
        </w:rPr>
        <w:t>的主题，各提交一篇</w:t>
      </w:r>
      <w:r>
        <w:rPr>
          <w:rFonts w:ascii="仿宋" w:eastAsia="仿宋" w:hAnsi="仿宋" w:cs="仿宋" w:hint="eastAsia"/>
          <w:b/>
          <w:bCs/>
          <w:sz w:val="24"/>
        </w:rPr>
        <w:t>不少于1200字</w:t>
      </w:r>
      <w:r>
        <w:rPr>
          <w:rFonts w:ascii="仿宋" w:eastAsia="仿宋" w:hAnsi="仿宋" w:cs="仿宋" w:hint="eastAsia"/>
          <w:sz w:val="24"/>
        </w:rPr>
        <w:t>的党校学习思想汇报。</w:t>
      </w:r>
    </w:p>
    <w:p w14:paraId="5F5736E9" w14:textId="77777777" w:rsidR="00A7787D" w:rsidRDefault="003103F9">
      <w:pPr>
        <w:spacing w:line="480" w:lineRule="auto"/>
        <w:rPr>
          <w:rFonts w:ascii="仿宋" w:eastAsia="仿宋" w:hAnsi="仿宋" w:cs="仿宋"/>
          <w:sz w:val="24"/>
        </w:rPr>
      </w:pPr>
      <w:r>
        <w:rPr>
          <w:rFonts w:ascii="仿宋" w:eastAsia="仿宋" w:hAnsi="仿宋" w:cs="仿宋" w:hint="eastAsia"/>
          <w:sz w:val="24"/>
        </w:rPr>
        <w:t>具体要求如下：</w:t>
      </w:r>
    </w:p>
    <w:p w14:paraId="2FE26316" w14:textId="77777777" w:rsidR="00A7787D" w:rsidRDefault="003103F9">
      <w:pPr>
        <w:pStyle w:val="aa"/>
        <w:numPr>
          <w:ilvl w:val="0"/>
          <w:numId w:val="3"/>
        </w:numPr>
        <w:spacing w:line="480" w:lineRule="auto"/>
        <w:ind w:firstLineChars="0"/>
        <w:rPr>
          <w:rFonts w:ascii="仿宋" w:eastAsia="仿宋" w:hAnsi="仿宋" w:cs="仿宋"/>
          <w:sz w:val="24"/>
        </w:rPr>
      </w:pPr>
      <w:r>
        <w:rPr>
          <w:rFonts w:ascii="仿宋" w:eastAsia="仿宋" w:hAnsi="仿宋" w:cs="仿宋" w:hint="eastAsia"/>
          <w:sz w:val="24"/>
        </w:rPr>
        <w:t xml:space="preserve"> 思想汇报需严格按照所给规范进行攥写，务必根据培训收获体会写出真情实感，统一用华农（单行）信纸手写，</w:t>
      </w:r>
      <w:r>
        <w:rPr>
          <w:rFonts w:ascii="仿宋" w:eastAsia="仿宋" w:hAnsi="仿宋" w:cs="仿宋" w:hint="eastAsia"/>
          <w:b/>
          <w:bCs/>
          <w:sz w:val="24"/>
        </w:rPr>
        <w:t>不符合要求者需重新攥写</w:t>
      </w:r>
      <w:r>
        <w:rPr>
          <w:rFonts w:ascii="仿宋" w:eastAsia="仿宋" w:hAnsi="仿宋" w:cs="仿宋" w:hint="eastAsia"/>
          <w:sz w:val="24"/>
        </w:rPr>
        <w:t>，严厉杜绝上网抄袭，态度不端正、有较为严重的抄袭现象的，将直接取消培训资格。</w:t>
      </w:r>
    </w:p>
    <w:p w14:paraId="1AFFFFB0" w14:textId="77777777" w:rsidR="00A7787D" w:rsidRDefault="003103F9">
      <w:pPr>
        <w:pStyle w:val="aa"/>
        <w:numPr>
          <w:ilvl w:val="0"/>
          <w:numId w:val="3"/>
        </w:numPr>
        <w:spacing w:line="480" w:lineRule="auto"/>
        <w:ind w:firstLineChars="0"/>
        <w:rPr>
          <w:rFonts w:ascii="仿宋" w:eastAsia="仿宋" w:hAnsi="仿宋" w:cs="仿宋"/>
          <w:sz w:val="24"/>
        </w:rPr>
      </w:pPr>
      <w:r>
        <w:rPr>
          <w:rFonts w:ascii="仿宋" w:eastAsia="仿宋" w:hAnsi="仿宋" w:cs="仿宋" w:hint="eastAsia"/>
          <w:sz w:val="24"/>
        </w:rPr>
        <w:t xml:space="preserve"> 上交时间为结业考试前，具体时间将另行通知。</w:t>
      </w:r>
    </w:p>
    <w:p w14:paraId="6A00BB5B" w14:textId="77777777" w:rsidR="00A7787D" w:rsidRDefault="003103F9">
      <w:pPr>
        <w:spacing w:line="480" w:lineRule="auto"/>
        <w:rPr>
          <w:rFonts w:ascii="仿宋" w:eastAsia="仿宋" w:hAnsi="仿宋" w:cs="仿宋"/>
          <w:sz w:val="24"/>
        </w:rPr>
      </w:pPr>
      <w:r>
        <w:rPr>
          <w:rFonts w:ascii="仿宋" w:eastAsia="仿宋" w:hAnsi="仿宋" w:cs="仿宋" w:hint="eastAsia"/>
          <w:sz w:val="24"/>
        </w:rPr>
        <w:t>批改方法如下：</w:t>
      </w:r>
    </w:p>
    <w:p w14:paraId="392089A5" w14:textId="77777777" w:rsidR="00A7787D" w:rsidRDefault="003103F9">
      <w:pPr>
        <w:pStyle w:val="aa"/>
        <w:numPr>
          <w:ilvl w:val="0"/>
          <w:numId w:val="4"/>
        </w:numPr>
        <w:spacing w:line="480" w:lineRule="auto"/>
        <w:ind w:firstLineChars="0"/>
        <w:rPr>
          <w:rFonts w:ascii="仿宋" w:eastAsia="仿宋" w:hAnsi="仿宋" w:cs="仿宋"/>
          <w:sz w:val="24"/>
        </w:rPr>
      </w:pPr>
      <w:r>
        <w:rPr>
          <w:rFonts w:ascii="仿宋" w:eastAsia="仿宋" w:hAnsi="仿宋" w:cs="仿宋" w:hint="eastAsia"/>
          <w:sz w:val="24"/>
        </w:rPr>
        <w:t>批改两篇思想汇报时将分别按15分制评分，该部分成绩为两篇的分数总和且按比例折算</w:t>
      </w:r>
      <w:proofErr w:type="gramStart"/>
      <w:r>
        <w:rPr>
          <w:rFonts w:ascii="仿宋" w:eastAsia="仿宋" w:hAnsi="仿宋" w:cs="仿宋" w:hint="eastAsia"/>
          <w:sz w:val="24"/>
        </w:rPr>
        <w:t>进考核</w:t>
      </w:r>
      <w:proofErr w:type="gramEnd"/>
      <w:r>
        <w:rPr>
          <w:rFonts w:ascii="仿宋" w:eastAsia="仿宋" w:hAnsi="仿宋" w:cs="仿宋" w:hint="eastAsia"/>
          <w:sz w:val="24"/>
        </w:rPr>
        <w:t>总分。</w:t>
      </w:r>
    </w:p>
    <w:p w14:paraId="304D54E3" w14:textId="77777777" w:rsidR="00A7787D" w:rsidRDefault="003103F9">
      <w:pPr>
        <w:pStyle w:val="aa"/>
        <w:numPr>
          <w:ilvl w:val="0"/>
          <w:numId w:val="4"/>
        </w:numPr>
        <w:spacing w:line="480" w:lineRule="auto"/>
        <w:ind w:firstLineChars="0"/>
        <w:rPr>
          <w:rFonts w:ascii="仿宋" w:eastAsia="仿宋" w:hAnsi="仿宋" w:cs="仿宋"/>
          <w:sz w:val="24"/>
        </w:rPr>
      </w:pPr>
      <w:r>
        <w:rPr>
          <w:rFonts w:ascii="仿宋" w:eastAsia="仿宋" w:hAnsi="仿宋" w:cs="仿宋" w:hint="eastAsia"/>
          <w:sz w:val="24"/>
        </w:rPr>
        <w:t>评判标准包括</w:t>
      </w:r>
      <w:r>
        <w:rPr>
          <w:rFonts w:ascii="仿宋" w:eastAsia="仿宋" w:hAnsi="仿宋" w:cs="仿宋" w:hint="eastAsia"/>
          <w:b/>
          <w:bCs/>
          <w:sz w:val="24"/>
        </w:rPr>
        <w:t>格式是否有误（详情请参考附图）</w:t>
      </w:r>
      <w:r>
        <w:rPr>
          <w:rFonts w:ascii="仿宋" w:eastAsia="仿宋" w:hAnsi="仿宋" w:cs="仿宋" w:hint="eastAsia"/>
          <w:sz w:val="24"/>
        </w:rPr>
        <w:t>、</w:t>
      </w:r>
      <w:r>
        <w:rPr>
          <w:rFonts w:ascii="仿宋" w:eastAsia="仿宋" w:hAnsi="仿宋" w:cs="仿宋" w:hint="eastAsia"/>
          <w:b/>
          <w:bCs/>
          <w:sz w:val="24"/>
        </w:rPr>
        <w:t>字迹是否工整、内容是否切题、有无体现思考的高度和深度、是否结合个人实际、字数是否达到要求等</w:t>
      </w:r>
      <w:r>
        <w:rPr>
          <w:rFonts w:ascii="仿宋" w:eastAsia="仿宋" w:hAnsi="仿宋" w:cs="仿宋" w:hint="eastAsia"/>
          <w:sz w:val="24"/>
        </w:rPr>
        <w:t>。</w:t>
      </w:r>
    </w:p>
    <w:p w14:paraId="21BE490E" w14:textId="77777777" w:rsidR="00A7787D" w:rsidRDefault="003103F9">
      <w:pPr>
        <w:pStyle w:val="aa"/>
        <w:numPr>
          <w:ilvl w:val="0"/>
          <w:numId w:val="4"/>
        </w:numPr>
        <w:spacing w:line="480" w:lineRule="auto"/>
        <w:ind w:firstLineChars="0"/>
        <w:rPr>
          <w:rFonts w:ascii="仿宋" w:eastAsia="仿宋" w:hAnsi="仿宋" w:cs="仿宋"/>
          <w:sz w:val="24"/>
        </w:rPr>
      </w:pPr>
      <w:r>
        <w:rPr>
          <w:rFonts w:ascii="仿宋" w:eastAsia="仿宋" w:hAnsi="仿宋" w:cs="仿宋" w:hint="eastAsia"/>
          <w:sz w:val="24"/>
        </w:rPr>
        <w:lastRenderedPageBreak/>
        <w:t>格式要求：（封面+</w:t>
      </w:r>
      <w:r>
        <w:rPr>
          <w:rFonts w:ascii="仿宋" w:eastAsia="仿宋" w:hAnsi="仿宋" w:cs="仿宋"/>
          <w:sz w:val="24"/>
        </w:rPr>
        <w:t>正文）</w:t>
      </w:r>
    </w:p>
    <w:p w14:paraId="1C056798" w14:textId="77777777" w:rsidR="00A7787D" w:rsidRDefault="003103F9">
      <w:pPr>
        <w:spacing w:line="480" w:lineRule="auto"/>
        <w:jc w:val="left"/>
        <w:rPr>
          <w:rFonts w:ascii="仿宋" w:eastAsia="仿宋" w:hAnsi="仿宋" w:cs="仿宋"/>
          <w:sz w:val="24"/>
          <w:u w:val="single"/>
        </w:rPr>
      </w:pPr>
      <w:r>
        <w:rPr>
          <w:rFonts w:ascii="仿宋" w:eastAsia="仿宋" w:hAnsi="仿宋" w:cs="仿宋"/>
          <w:noProof/>
          <w:sz w:val="24"/>
        </w:rPr>
        <w:drawing>
          <wp:inline distT="0" distB="0" distL="0" distR="0" wp14:anchorId="2CCF2144" wp14:editId="213BF9AF">
            <wp:extent cx="1786255" cy="2531110"/>
            <wp:effectExtent l="0" t="0" r="444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31960" cy="2595566"/>
                    </a:xfrm>
                    <a:prstGeom prst="rect">
                      <a:avLst/>
                    </a:prstGeom>
                    <a:noFill/>
                    <a:ln>
                      <a:noFill/>
                    </a:ln>
                  </pic:spPr>
                </pic:pic>
              </a:graphicData>
            </a:graphic>
          </wp:inline>
        </w:drawing>
      </w:r>
      <w:r>
        <w:rPr>
          <w:rFonts w:ascii="仿宋" w:eastAsia="仿宋" w:hAnsi="仿宋" w:cs="仿宋"/>
          <w:noProof/>
          <w:sz w:val="24"/>
        </w:rPr>
        <w:drawing>
          <wp:inline distT="0" distB="0" distL="0" distR="0" wp14:anchorId="14E66919" wp14:editId="665A923C">
            <wp:extent cx="2200910" cy="1636395"/>
            <wp:effectExtent l="0" t="0" r="8890" b="19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20620" cy="1651163"/>
                    </a:xfrm>
                    <a:prstGeom prst="rect">
                      <a:avLst/>
                    </a:prstGeom>
                    <a:noFill/>
                    <a:ln>
                      <a:noFill/>
                    </a:ln>
                  </pic:spPr>
                </pic:pic>
              </a:graphicData>
            </a:graphic>
          </wp:inline>
        </w:drawing>
      </w:r>
    </w:p>
    <w:p w14:paraId="1663ECF7" w14:textId="77777777" w:rsidR="00A7787D" w:rsidRDefault="003103F9">
      <w:pPr>
        <w:spacing w:line="480" w:lineRule="auto"/>
        <w:ind w:firstLineChars="200" w:firstLine="482"/>
        <w:rPr>
          <w:rFonts w:ascii="仿宋" w:eastAsia="仿宋" w:hAnsi="仿宋" w:cs="仿宋"/>
          <w:b/>
          <w:bCs/>
          <w:sz w:val="24"/>
        </w:rPr>
      </w:pPr>
      <w:r>
        <w:rPr>
          <w:rFonts w:ascii="仿宋" w:eastAsia="仿宋" w:hAnsi="仿宋" w:cs="仿宋" w:hint="eastAsia"/>
          <w:b/>
          <w:bCs/>
          <w:sz w:val="24"/>
        </w:rPr>
        <w:t>3、专题作业（5分）</w:t>
      </w:r>
    </w:p>
    <w:p w14:paraId="3F0C9EE5" w14:textId="623891EE" w:rsidR="00765FCC" w:rsidRDefault="00765FCC">
      <w:pPr>
        <w:spacing w:line="480" w:lineRule="auto"/>
        <w:ind w:firstLineChars="200" w:firstLine="480"/>
        <w:rPr>
          <w:rFonts w:ascii="仿宋" w:eastAsia="仿宋" w:hAnsi="仿宋" w:cs="仿宋"/>
          <w:sz w:val="24"/>
        </w:rPr>
      </w:pPr>
      <w:r>
        <w:rPr>
          <w:rFonts w:ascii="仿宋" w:eastAsia="仿宋" w:hAnsi="仿宋" w:cs="仿宋" w:hint="eastAsia"/>
          <w:sz w:val="24"/>
        </w:rPr>
        <w:t>另行通知。</w:t>
      </w:r>
    </w:p>
    <w:p w14:paraId="4D546F07" w14:textId="1B058D5B" w:rsidR="00A7787D" w:rsidRDefault="003103F9">
      <w:pPr>
        <w:spacing w:line="480" w:lineRule="auto"/>
        <w:ind w:firstLineChars="200" w:firstLine="482"/>
        <w:rPr>
          <w:rFonts w:ascii="仿宋" w:eastAsia="仿宋" w:hAnsi="仿宋" w:cs="仿宋"/>
          <w:b/>
          <w:bCs/>
          <w:sz w:val="24"/>
        </w:rPr>
      </w:pPr>
      <w:r>
        <w:rPr>
          <w:rFonts w:ascii="仿宋" w:eastAsia="仿宋" w:hAnsi="仿宋" w:cs="仿宋" w:hint="eastAsia"/>
          <w:b/>
          <w:bCs/>
          <w:sz w:val="24"/>
        </w:rPr>
        <w:t>4、考核成绩（40分）</w:t>
      </w:r>
    </w:p>
    <w:p w14:paraId="3B342BBF" w14:textId="77777777" w:rsidR="00A7787D" w:rsidRDefault="003103F9">
      <w:pPr>
        <w:spacing w:line="480" w:lineRule="auto"/>
        <w:ind w:firstLineChars="200" w:firstLine="480"/>
        <w:rPr>
          <w:rFonts w:ascii="仿宋" w:eastAsia="仿宋" w:hAnsi="仿宋" w:cs="仿宋"/>
          <w:sz w:val="24"/>
        </w:rPr>
      </w:pPr>
      <w:r>
        <w:rPr>
          <w:rFonts w:ascii="仿宋" w:eastAsia="仿宋" w:hAnsi="仿宋" w:cs="仿宋" w:hint="eastAsia"/>
          <w:sz w:val="24"/>
        </w:rPr>
        <w:t>发展对象培训班 5月1</w:t>
      </w:r>
      <w:r>
        <w:rPr>
          <w:rFonts w:ascii="仿宋" w:eastAsia="仿宋" w:hAnsi="仿宋" w:cs="仿宋"/>
          <w:sz w:val="24"/>
        </w:rPr>
        <w:t>5</w:t>
      </w:r>
      <w:r>
        <w:rPr>
          <w:rFonts w:ascii="仿宋" w:eastAsia="仿宋" w:hAnsi="仿宋" w:cs="仿宋" w:hint="eastAsia"/>
          <w:sz w:val="24"/>
        </w:rPr>
        <w:t>日（下午）结业考试</w:t>
      </w:r>
    </w:p>
    <w:p w14:paraId="5B7F0DCF" w14:textId="77777777" w:rsidR="00A7787D" w:rsidRDefault="003103F9">
      <w:pPr>
        <w:spacing w:line="480" w:lineRule="auto"/>
        <w:ind w:firstLineChars="200" w:firstLine="480"/>
        <w:jc w:val="left"/>
        <w:rPr>
          <w:rFonts w:ascii="仿宋" w:eastAsia="仿宋" w:hAnsi="仿宋" w:cs="仿宋"/>
          <w:sz w:val="24"/>
        </w:rPr>
      </w:pPr>
      <w:r>
        <w:rPr>
          <w:rFonts w:ascii="仿宋" w:eastAsia="仿宋" w:hAnsi="仿宋" w:cs="仿宋" w:hint="eastAsia"/>
          <w:sz w:val="24"/>
        </w:rPr>
        <w:t>入党积极分子培训班</w:t>
      </w:r>
      <w:r>
        <w:rPr>
          <w:rFonts w:ascii="仿宋" w:eastAsia="仿宋" w:hAnsi="仿宋" w:cs="仿宋"/>
          <w:sz w:val="24"/>
        </w:rPr>
        <w:t xml:space="preserve"> </w:t>
      </w:r>
      <w:r>
        <w:rPr>
          <w:rFonts w:ascii="仿宋" w:eastAsia="仿宋" w:hAnsi="仿宋" w:cs="仿宋" w:hint="eastAsia"/>
          <w:sz w:val="24"/>
        </w:rPr>
        <w:t>5月1</w:t>
      </w:r>
      <w:r>
        <w:rPr>
          <w:rFonts w:ascii="仿宋" w:eastAsia="仿宋" w:hAnsi="仿宋" w:cs="仿宋"/>
          <w:sz w:val="24"/>
        </w:rPr>
        <w:t>5</w:t>
      </w:r>
      <w:r>
        <w:rPr>
          <w:rFonts w:ascii="仿宋" w:eastAsia="仿宋" w:hAnsi="仿宋" w:cs="仿宋" w:hint="eastAsia"/>
          <w:sz w:val="24"/>
        </w:rPr>
        <w:t>日（下午）结业考试</w:t>
      </w:r>
    </w:p>
    <w:p w14:paraId="3441ACB8" w14:textId="77777777" w:rsidR="00A7787D" w:rsidRDefault="003103F9">
      <w:pPr>
        <w:spacing w:line="480" w:lineRule="auto"/>
        <w:ind w:firstLineChars="200" w:firstLine="480"/>
        <w:rPr>
          <w:rFonts w:ascii="仿宋" w:eastAsia="仿宋" w:hAnsi="仿宋" w:cs="仿宋"/>
          <w:sz w:val="24"/>
        </w:rPr>
      </w:pPr>
      <w:r>
        <w:rPr>
          <w:rFonts w:ascii="仿宋" w:eastAsia="仿宋" w:hAnsi="仿宋" w:cs="仿宋" w:hint="eastAsia"/>
          <w:sz w:val="24"/>
        </w:rPr>
        <w:t>考试有关安排另行通知，考试成绩*40%为该部分成绩得分。</w:t>
      </w:r>
    </w:p>
    <w:p w14:paraId="568BE59C" w14:textId="77777777" w:rsidR="00A7787D" w:rsidRDefault="003103F9">
      <w:pPr>
        <w:spacing w:line="48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四、课堂纪律</w:t>
      </w:r>
    </w:p>
    <w:p w14:paraId="4FF4788C" w14:textId="77777777" w:rsidR="00A7787D" w:rsidRDefault="003103F9">
      <w:pPr>
        <w:numPr>
          <w:ilvl w:val="0"/>
          <w:numId w:val="5"/>
        </w:numPr>
        <w:spacing w:line="480" w:lineRule="auto"/>
        <w:rPr>
          <w:rFonts w:ascii="仿宋" w:eastAsia="仿宋" w:hAnsi="仿宋" w:cs="仿宋"/>
          <w:b/>
          <w:bCs/>
          <w:sz w:val="24"/>
        </w:rPr>
      </w:pPr>
      <w:r>
        <w:rPr>
          <w:rFonts w:ascii="仿宋" w:eastAsia="仿宋" w:hAnsi="仿宋" w:cs="仿宋" w:hint="eastAsia"/>
          <w:b/>
          <w:bCs/>
          <w:sz w:val="24"/>
        </w:rPr>
        <w:t>线上专题党课视频教学</w:t>
      </w:r>
    </w:p>
    <w:p w14:paraId="70C17BC2" w14:textId="77777777" w:rsidR="00A7787D" w:rsidRDefault="003103F9">
      <w:pPr>
        <w:pStyle w:val="aa"/>
        <w:spacing w:line="480" w:lineRule="auto"/>
        <w:ind w:left="360" w:firstLineChars="0" w:firstLine="0"/>
        <w:rPr>
          <w:rFonts w:ascii="仿宋" w:eastAsia="仿宋" w:hAnsi="仿宋" w:cs="仿宋"/>
          <w:sz w:val="24"/>
        </w:rPr>
      </w:pPr>
      <w:r>
        <w:rPr>
          <w:rFonts w:ascii="仿宋" w:eastAsia="仿宋" w:hAnsi="仿宋" w:cs="仿宋" w:hint="eastAsia"/>
          <w:sz w:val="24"/>
        </w:rPr>
        <w:t>上课期间，请各位同学共同维护与保持有序的网上教学氛围，严禁在讨论</w:t>
      </w:r>
      <w:proofErr w:type="gramStart"/>
      <w:r>
        <w:rPr>
          <w:rFonts w:ascii="仿宋" w:eastAsia="仿宋" w:hAnsi="仿宋" w:cs="仿宋" w:hint="eastAsia"/>
          <w:sz w:val="24"/>
        </w:rPr>
        <w:t>区发表</w:t>
      </w:r>
      <w:proofErr w:type="gramEnd"/>
      <w:r>
        <w:rPr>
          <w:rFonts w:ascii="仿宋" w:eastAsia="仿宋" w:hAnsi="仿宋" w:cs="仿宋" w:hint="eastAsia"/>
          <w:sz w:val="24"/>
        </w:rPr>
        <w:t>与课堂内容无关的评论，不做与当前课程教学无关的事。若发表不当言论，将酌情扣分。</w:t>
      </w:r>
    </w:p>
    <w:p w14:paraId="49B5A6B4" w14:textId="77777777" w:rsidR="00A7787D" w:rsidRDefault="003103F9">
      <w:pPr>
        <w:numPr>
          <w:ilvl w:val="0"/>
          <w:numId w:val="5"/>
        </w:numPr>
        <w:spacing w:line="480" w:lineRule="auto"/>
        <w:rPr>
          <w:rFonts w:ascii="仿宋" w:eastAsia="仿宋" w:hAnsi="仿宋" w:cs="仿宋"/>
          <w:b/>
          <w:bCs/>
          <w:sz w:val="24"/>
        </w:rPr>
      </w:pPr>
      <w:r>
        <w:rPr>
          <w:rFonts w:ascii="仿宋" w:eastAsia="仿宋" w:hAnsi="仿宋" w:cs="仿宋" w:hint="eastAsia"/>
          <w:b/>
          <w:bCs/>
          <w:sz w:val="24"/>
        </w:rPr>
        <w:t>线下专题党课研讨会</w:t>
      </w:r>
    </w:p>
    <w:p w14:paraId="58C93084" w14:textId="77777777" w:rsidR="00A7787D" w:rsidRDefault="003103F9">
      <w:pPr>
        <w:pStyle w:val="aa"/>
        <w:numPr>
          <w:ilvl w:val="0"/>
          <w:numId w:val="6"/>
        </w:numPr>
        <w:spacing w:line="480" w:lineRule="auto"/>
        <w:ind w:firstLineChars="0"/>
        <w:rPr>
          <w:rFonts w:ascii="仿宋" w:eastAsia="仿宋" w:hAnsi="仿宋" w:cs="仿宋"/>
          <w:sz w:val="24"/>
        </w:rPr>
      </w:pPr>
      <w:r>
        <w:rPr>
          <w:rFonts w:ascii="仿宋" w:eastAsia="仿宋" w:hAnsi="仿宋" w:cs="仿宋" w:hint="eastAsia"/>
          <w:b/>
          <w:bCs/>
          <w:sz w:val="24"/>
        </w:rPr>
        <w:t>参与线下党课的小组，课前需至少提前1</w:t>
      </w:r>
      <w:r>
        <w:rPr>
          <w:rFonts w:ascii="仿宋" w:eastAsia="仿宋" w:hAnsi="仿宋" w:cs="仿宋"/>
          <w:b/>
          <w:bCs/>
          <w:sz w:val="24"/>
        </w:rPr>
        <w:t>5</w:t>
      </w:r>
      <w:r>
        <w:rPr>
          <w:rFonts w:ascii="仿宋" w:eastAsia="仿宋" w:hAnsi="仿宋" w:cs="仿宋" w:hint="eastAsia"/>
          <w:b/>
          <w:bCs/>
          <w:sz w:val="24"/>
        </w:rPr>
        <w:t>分钟到达指定教室并由组长考勤</w:t>
      </w:r>
      <w:r>
        <w:rPr>
          <w:rFonts w:ascii="仿宋" w:eastAsia="仿宋" w:hAnsi="仿宋" w:cs="仿宋" w:hint="eastAsia"/>
          <w:sz w:val="24"/>
        </w:rPr>
        <w:t>，上课前10分钟组长需将本组考勤情况汇报给对接干事，未提前15分钟进入课室的视为迟到，扣3分。无故缺席扣10分。</w:t>
      </w:r>
    </w:p>
    <w:p w14:paraId="39570BB9" w14:textId="77777777" w:rsidR="00A7787D" w:rsidRDefault="003103F9">
      <w:pPr>
        <w:pStyle w:val="aa"/>
        <w:numPr>
          <w:ilvl w:val="0"/>
          <w:numId w:val="6"/>
        </w:numPr>
        <w:spacing w:line="480" w:lineRule="auto"/>
        <w:ind w:firstLineChars="0"/>
        <w:rPr>
          <w:rFonts w:ascii="仿宋" w:eastAsia="仿宋" w:hAnsi="仿宋" w:cs="仿宋"/>
          <w:sz w:val="24"/>
        </w:rPr>
      </w:pPr>
      <w:r>
        <w:rPr>
          <w:rFonts w:ascii="仿宋" w:eastAsia="仿宋" w:hAnsi="仿宋" w:cs="仿宋" w:hint="eastAsia"/>
          <w:sz w:val="24"/>
        </w:rPr>
        <w:lastRenderedPageBreak/>
        <w:t>上课期间</w:t>
      </w:r>
      <w:r>
        <w:rPr>
          <w:rFonts w:ascii="仿宋" w:eastAsia="仿宋" w:hAnsi="仿宋" w:cs="仿宋"/>
          <w:sz w:val="24"/>
        </w:rPr>
        <w:t>若出现玩手机、开小差、瞌睡等情况，发现一次扣3分</w:t>
      </w:r>
      <w:r>
        <w:rPr>
          <w:rFonts w:ascii="仿宋" w:eastAsia="仿宋" w:hAnsi="仿宋" w:cs="仿宋" w:hint="eastAsia"/>
          <w:sz w:val="24"/>
        </w:rPr>
        <w:t>。</w:t>
      </w:r>
    </w:p>
    <w:p w14:paraId="5B6994E4" w14:textId="77777777" w:rsidR="00A7787D" w:rsidRDefault="003103F9">
      <w:pPr>
        <w:spacing w:line="48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五、请假制度</w:t>
      </w:r>
    </w:p>
    <w:p w14:paraId="7C81E31D" w14:textId="77777777" w:rsidR="00A7787D" w:rsidRDefault="003103F9">
      <w:pPr>
        <w:spacing w:line="480" w:lineRule="auto"/>
        <w:ind w:firstLineChars="200" w:firstLine="480"/>
        <w:rPr>
          <w:rFonts w:ascii="仿宋" w:eastAsia="仿宋" w:hAnsi="仿宋" w:cs="仿宋"/>
          <w:sz w:val="24"/>
        </w:rPr>
      </w:pPr>
      <w:r>
        <w:rPr>
          <w:rFonts w:ascii="仿宋" w:eastAsia="仿宋" w:hAnsi="仿宋" w:cs="仿宋"/>
          <w:sz w:val="24"/>
        </w:rPr>
        <w:t>党课期间我们将严格进行考勤管理，各位学员原则上不得请假；确有不可抗力因素需要请假的，</w:t>
      </w:r>
      <w:r>
        <w:rPr>
          <w:rFonts w:ascii="仿宋" w:eastAsia="仿宋" w:hAnsi="仿宋" w:cs="仿宋"/>
          <w:b/>
          <w:bCs/>
          <w:sz w:val="24"/>
        </w:rPr>
        <w:t>请假课程不得超过一节</w:t>
      </w:r>
      <w:r>
        <w:rPr>
          <w:rFonts w:ascii="仿宋" w:eastAsia="仿宋" w:hAnsi="仿宋" w:cs="仿宋"/>
          <w:sz w:val="24"/>
        </w:rPr>
        <w:t>。</w:t>
      </w:r>
    </w:p>
    <w:p w14:paraId="1DF2CC25" w14:textId="77777777" w:rsidR="00A7787D" w:rsidRDefault="003103F9">
      <w:pPr>
        <w:spacing w:line="480" w:lineRule="auto"/>
        <w:ind w:firstLineChars="200" w:firstLine="480"/>
        <w:rPr>
          <w:rFonts w:ascii="仿宋" w:eastAsia="仿宋" w:hAnsi="仿宋" w:cs="仿宋"/>
          <w:sz w:val="24"/>
        </w:rPr>
      </w:pPr>
      <w:r>
        <w:rPr>
          <w:rFonts w:ascii="仿宋" w:eastAsia="仿宋" w:hAnsi="仿宋" w:cs="仿宋"/>
          <w:sz w:val="24"/>
        </w:rPr>
        <w:t>如需请假，请按以下流程办理请假手续：</w:t>
      </w:r>
    </w:p>
    <w:p w14:paraId="068E5D9E" w14:textId="77777777" w:rsidR="00A7787D" w:rsidRDefault="003103F9">
      <w:pPr>
        <w:spacing w:line="480" w:lineRule="auto"/>
        <w:rPr>
          <w:rFonts w:ascii="仿宋" w:eastAsia="仿宋" w:hAnsi="仿宋" w:cs="仿宋"/>
          <w:sz w:val="24"/>
        </w:rPr>
      </w:pPr>
      <w:r>
        <w:rPr>
          <w:rFonts w:ascii="仿宋" w:eastAsia="仿宋" w:hAnsi="仿宋" w:cs="仿宋"/>
          <w:sz w:val="24"/>
        </w:rPr>
        <w:t xml:space="preserve">    ①提前打印请假条</w:t>
      </w:r>
      <w:r>
        <w:rPr>
          <w:rFonts w:ascii="仿宋" w:eastAsia="仿宋" w:hAnsi="仿宋" w:cs="仿宋" w:hint="eastAsia"/>
          <w:sz w:val="24"/>
        </w:rPr>
        <w:t>模板</w:t>
      </w:r>
      <w:r>
        <w:rPr>
          <w:rFonts w:ascii="仿宋" w:eastAsia="仿宋" w:hAnsi="仿宋" w:cs="仿宋"/>
          <w:sz w:val="24"/>
        </w:rPr>
        <w:t>并填写</w:t>
      </w:r>
      <w:r>
        <w:rPr>
          <w:rFonts w:ascii="仿宋" w:eastAsia="仿宋" w:hAnsi="仿宋" w:cs="仿宋" w:hint="eastAsia"/>
          <w:sz w:val="24"/>
        </w:rPr>
        <w:t>；</w:t>
      </w:r>
    </w:p>
    <w:p w14:paraId="1EAA3664" w14:textId="77777777" w:rsidR="00A7787D" w:rsidRDefault="003103F9">
      <w:pPr>
        <w:spacing w:line="480" w:lineRule="auto"/>
        <w:rPr>
          <w:rFonts w:ascii="仿宋" w:eastAsia="仿宋" w:hAnsi="仿宋" w:cs="仿宋"/>
          <w:sz w:val="24"/>
        </w:rPr>
      </w:pPr>
      <w:r>
        <w:rPr>
          <w:rFonts w:ascii="仿宋" w:eastAsia="仿宋" w:hAnsi="仿宋" w:cs="仿宋"/>
          <w:sz w:val="24"/>
        </w:rPr>
        <w:t xml:space="preserve">    ②将请假条</w:t>
      </w:r>
      <w:proofErr w:type="gramStart"/>
      <w:r>
        <w:rPr>
          <w:rFonts w:ascii="仿宋" w:eastAsia="仿宋" w:hAnsi="仿宋" w:cs="仿宋"/>
          <w:sz w:val="24"/>
        </w:rPr>
        <w:t>拿到院楼</w:t>
      </w:r>
      <w:proofErr w:type="gramEnd"/>
      <w:r>
        <w:rPr>
          <w:rFonts w:ascii="仿宋" w:eastAsia="仿宋" w:hAnsi="仿宋" w:cs="仿宋"/>
          <w:sz w:val="24"/>
        </w:rPr>
        <w:t>601或603辅导员办公室找自己的【年级辅导员老师】确认并签名</w:t>
      </w:r>
      <w:r>
        <w:rPr>
          <w:rFonts w:ascii="仿宋" w:eastAsia="仿宋" w:hAnsi="仿宋" w:cs="仿宋" w:hint="eastAsia"/>
          <w:sz w:val="24"/>
        </w:rPr>
        <w:t>；</w:t>
      </w:r>
    </w:p>
    <w:p w14:paraId="02F55274" w14:textId="77777777" w:rsidR="00A7787D" w:rsidRDefault="003103F9">
      <w:pPr>
        <w:spacing w:line="480" w:lineRule="auto"/>
        <w:rPr>
          <w:rFonts w:ascii="仿宋" w:eastAsia="仿宋" w:hAnsi="仿宋" w:cs="仿宋"/>
          <w:sz w:val="24"/>
        </w:rPr>
      </w:pPr>
      <w:r>
        <w:rPr>
          <w:rFonts w:ascii="仿宋" w:eastAsia="仿宋" w:hAnsi="仿宋" w:cs="仿宋"/>
          <w:sz w:val="24"/>
        </w:rPr>
        <w:t xml:space="preserve">    ③将请假条</w:t>
      </w:r>
      <w:r>
        <w:rPr>
          <w:rFonts w:ascii="仿宋" w:eastAsia="仿宋" w:hAnsi="仿宋" w:cs="仿宋" w:hint="eastAsia"/>
          <w:sz w:val="24"/>
        </w:rPr>
        <w:t>拍照发给组长，组长收集好请假名单在上课前发给对接干事。</w:t>
      </w:r>
    </w:p>
    <w:p w14:paraId="1868E17E" w14:textId="1EFC6495" w:rsidR="00A7787D" w:rsidRDefault="003103F9">
      <w:pPr>
        <w:spacing w:line="480" w:lineRule="auto"/>
        <w:ind w:firstLineChars="200" w:firstLine="480"/>
        <w:rPr>
          <w:rFonts w:ascii="仿宋" w:eastAsia="仿宋" w:hAnsi="仿宋" w:cs="仿宋"/>
          <w:sz w:val="24"/>
        </w:rPr>
      </w:pPr>
      <w:r>
        <w:rPr>
          <w:rFonts w:ascii="仿宋" w:eastAsia="仿宋" w:hAnsi="仿宋" w:cs="仿宋"/>
          <w:sz w:val="24"/>
          <w:u w:val="single"/>
        </w:rPr>
        <w:t>注：</w:t>
      </w:r>
      <w:r>
        <w:rPr>
          <w:rFonts w:ascii="仿宋" w:eastAsia="仿宋" w:hAnsi="仿宋" w:cs="仿宋"/>
          <w:b/>
          <w:bCs/>
          <w:sz w:val="24"/>
          <w:u w:val="single"/>
        </w:rPr>
        <w:t>请假不作扣分处理，但会取消评优资格</w:t>
      </w:r>
      <w:r w:rsidR="00A46F26">
        <w:rPr>
          <w:rFonts w:ascii="仿宋" w:eastAsia="仿宋" w:hAnsi="仿宋" w:cs="仿宋" w:hint="eastAsia"/>
          <w:b/>
          <w:bCs/>
          <w:sz w:val="24"/>
          <w:u w:val="single"/>
        </w:rPr>
        <w:t>（因</w:t>
      </w:r>
      <w:r w:rsidR="00311D4C">
        <w:rPr>
          <w:rFonts w:ascii="仿宋" w:eastAsia="仿宋" w:hAnsi="仿宋" w:cs="仿宋" w:hint="eastAsia"/>
          <w:b/>
          <w:bCs/>
          <w:sz w:val="24"/>
          <w:u w:val="single"/>
        </w:rPr>
        <w:t>教学</w:t>
      </w:r>
      <w:r w:rsidR="00A46F26">
        <w:rPr>
          <w:rFonts w:ascii="仿宋" w:eastAsia="仿宋" w:hAnsi="仿宋" w:cs="仿宋" w:hint="eastAsia"/>
          <w:b/>
          <w:bCs/>
          <w:sz w:val="24"/>
          <w:u w:val="single"/>
        </w:rPr>
        <w:t>课程冲突请假除外）</w:t>
      </w:r>
      <w:r>
        <w:rPr>
          <w:rFonts w:ascii="仿宋" w:eastAsia="仿宋" w:hAnsi="仿宋" w:cs="仿宋"/>
          <w:b/>
          <w:bCs/>
          <w:sz w:val="24"/>
          <w:u w:val="single"/>
        </w:rPr>
        <w:t>；</w:t>
      </w:r>
      <w:r>
        <w:rPr>
          <w:rFonts w:ascii="仿宋" w:eastAsia="仿宋" w:hAnsi="仿宋" w:cs="仿宋"/>
          <w:sz w:val="24"/>
          <w:u w:val="single"/>
        </w:rPr>
        <w:t>请假条未经学院审核通过且缺席、</w:t>
      </w:r>
      <w:r>
        <w:rPr>
          <w:rFonts w:ascii="仿宋" w:eastAsia="仿宋" w:hAnsi="仿宋" w:cs="仿宋" w:hint="eastAsia"/>
          <w:sz w:val="24"/>
          <w:u w:val="single"/>
        </w:rPr>
        <w:t>非特殊原因</w:t>
      </w:r>
      <w:r>
        <w:rPr>
          <w:rFonts w:ascii="仿宋" w:eastAsia="仿宋" w:hAnsi="仿宋" w:cs="仿宋"/>
          <w:sz w:val="24"/>
          <w:u w:val="single"/>
        </w:rPr>
        <w:t>课后补交请假条均记为旷课，迟到、旷课会作扣分处理，情况严重者将直接取消培训资格。</w:t>
      </w:r>
    </w:p>
    <w:p w14:paraId="0A9F5ED8" w14:textId="77777777" w:rsidR="00A7787D" w:rsidRDefault="003103F9">
      <w:pPr>
        <w:spacing w:line="480" w:lineRule="auto"/>
        <w:ind w:firstLineChars="200" w:firstLine="562"/>
        <w:rPr>
          <w:rFonts w:ascii="仿宋" w:eastAsia="仿宋" w:hAnsi="仿宋" w:cs="仿宋"/>
          <w:sz w:val="24"/>
        </w:rPr>
      </w:pPr>
      <w:r>
        <w:rPr>
          <w:rFonts w:ascii="仿宋" w:eastAsia="仿宋" w:hAnsi="仿宋" w:cs="仿宋" w:hint="eastAsia"/>
          <w:b/>
          <w:bCs/>
          <w:sz w:val="28"/>
          <w:szCs w:val="28"/>
        </w:rPr>
        <w:t>六、奖项设置</w:t>
      </w:r>
    </w:p>
    <w:p w14:paraId="1F063433" w14:textId="7B1C4627" w:rsidR="00A7787D" w:rsidRDefault="003103F9">
      <w:pPr>
        <w:spacing w:line="480" w:lineRule="auto"/>
        <w:ind w:firstLineChars="200" w:firstLine="480"/>
        <w:rPr>
          <w:rFonts w:ascii="仿宋" w:eastAsia="仿宋" w:hAnsi="仿宋" w:cs="仿宋"/>
          <w:sz w:val="24"/>
        </w:rPr>
      </w:pPr>
      <w:r>
        <w:rPr>
          <w:rFonts w:ascii="仿宋" w:eastAsia="仿宋" w:hAnsi="仿宋" w:cs="仿宋" w:hint="eastAsia"/>
          <w:sz w:val="24"/>
        </w:rPr>
        <w:t>此次培训班将会对入党积极分子、发展对象分别进行综合成绩排名，并对综合成绩前10%的学员颁发优秀学员奖。</w:t>
      </w:r>
    </w:p>
    <w:p w14:paraId="4C0D570D" w14:textId="3DED3881" w:rsidR="00A7787D" w:rsidRDefault="003103F9">
      <w:pPr>
        <w:spacing w:line="480" w:lineRule="auto"/>
        <w:ind w:firstLineChars="200" w:firstLine="562"/>
        <w:rPr>
          <w:rFonts w:ascii="仿宋" w:eastAsia="仿宋" w:hAnsi="仿宋" w:cs="仿宋"/>
          <w:sz w:val="24"/>
        </w:rPr>
      </w:pPr>
      <w:r>
        <w:rPr>
          <w:rFonts w:ascii="仿宋" w:eastAsia="仿宋" w:hAnsi="仿宋" w:cs="仿宋" w:hint="eastAsia"/>
          <w:b/>
          <w:bCs/>
          <w:sz w:val="28"/>
          <w:szCs w:val="28"/>
        </w:rPr>
        <w:t>七、其他事宜</w:t>
      </w:r>
    </w:p>
    <w:p w14:paraId="36D17559" w14:textId="5E6DCCB0" w:rsidR="00A7787D" w:rsidRDefault="003103F9">
      <w:pPr>
        <w:spacing w:line="480" w:lineRule="auto"/>
        <w:ind w:firstLineChars="200" w:firstLine="480"/>
        <w:rPr>
          <w:rFonts w:ascii="仿宋" w:eastAsia="仿宋" w:hAnsi="仿宋" w:cs="仿宋"/>
          <w:sz w:val="24"/>
        </w:rPr>
      </w:pPr>
      <w:r>
        <w:rPr>
          <w:rFonts w:ascii="仿宋" w:eastAsia="仿宋" w:hAnsi="仿宋" w:cs="仿宋" w:hint="eastAsia"/>
          <w:sz w:val="24"/>
        </w:rPr>
        <w:t>1、</w:t>
      </w:r>
      <w:r w:rsidR="0050701D">
        <w:rPr>
          <w:rFonts w:ascii="仿宋" w:eastAsia="仿宋" w:hAnsi="仿宋" w:cs="仿宋" w:hint="eastAsia"/>
          <w:sz w:val="24"/>
        </w:rPr>
        <w:t>组长的主要职责是负责组员的笔记评分、线下研讨会评分</w:t>
      </w:r>
      <w:r w:rsidR="006E32FF">
        <w:rPr>
          <w:rFonts w:ascii="仿宋" w:eastAsia="仿宋" w:hAnsi="仿宋" w:cs="仿宋" w:hint="eastAsia"/>
          <w:sz w:val="24"/>
        </w:rPr>
        <w:t>，</w:t>
      </w:r>
      <w:r w:rsidR="00415E1A">
        <w:rPr>
          <w:rFonts w:ascii="仿宋" w:eastAsia="仿宋" w:hAnsi="仿宋" w:cs="仿宋" w:hint="eastAsia"/>
          <w:sz w:val="24"/>
        </w:rPr>
        <w:t>汇总并反馈组员上课期间遇到的问题（如闪退等）。</w:t>
      </w:r>
      <w:r w:rsidR="00525301" w:rsidRPr="00525301">
        <w:rPr>
          <w:rFonts w:ascii="仿宋" w:eastAsia="仿宋" w:hAnsi="仿宋" w:cs="仿宋" w:hint="eastAsia"/>
          <w:sz w:val="24"/>
        </w:rPr>
        <w:t>组长</w:t>
      </w:r>
      <w:r w:rsidR="00403079">
        <w:rPr>
          <w:rFonts w:ascii="仿宋" w:eastAsia="仿宋" w:hAnsi="仿宋" w:cs="仿宋" w:hint="eastAsia"/>
          <w:sz w:val="24"/>
        </w:rPr>
        <w:t>将</w:t>
      </w:r>
      <w:r w:rsidR="00525301" w:rsidRPr="00525301">
        <w:rPr>
          <w:rFonts w:ascii="仿宋" w:eastAsia="仿宋" w:hAnsi="仿宋" w:cs="仿宋" w:hint="eastAsia"/>
          <w:sz w:val="24"/>
        </w:rPr>
        <w:t>视实际情况</w:t>
      </w:r>
      <w:r w:rsidR="00403079">
        <w:rPr>
          <w:rFonts w:ascii="仿宋" w:eastAsia="仿宋" w:hAnsi="仿宋" w:cs="仿宋" w:hint="eastAsia"/>
          <w:sz w:val="24"/>
        </w:rPr>
        <w:t>进行</w:t>
      </w:r>
      <w:r w:rsidR="00525301" w:rsidRPr="00525301">
        <w:rPr>
          <w:rFonts w:ascii="仿宋" w:eastAsia="仿宋" w:hAnsi="仿宋" w:cs="仿宋" w:hint="eastAsia"/>
          <w:sz w:val="24"/>
        </w:rPr>
        <w:t>加分。</w:t>
      </w:r>
    </w:p>
    <w:p w14:paraId="03612CD2" w14:textId="7EB33DBE" w:rsidR="0050701D" w:rsidRPr="0050701D" w:rsidRDefault="0050701D" w:rsidP="0050701D">
      <w:pPr>
        <w:spacing w:line="480" w:lineRule="auto"/>
        <w:ind w:firstLineChars="200" w:firstLine="480"/>
        <w:rPr>
          <w:rFonts w:ascii="仿宋" w:eastAsia="仿宋" w:hAnsi="仿宋" w:cs="仿宋"/>
          <w:sz w:val="24"/>
        </w:rPr>
      </w:pPr>
      <w:r>
        <w:rPr>
          <w:rFonts w:ascii="仿宋" w:eastAsia="仿宋" w:hAnsi="仿宋" w:cs="仿宋" w:hint="eastAsia"/>
          <w:sz w:val="24"/>
        </w:rPr>
        <w:t>2、请各小组在党校正式开班前认真组织好学员学习了解此次培训安排以及各部分考核要求。</w:t>
      </w:r>
    </w:p>
    <w:p w14:paraId="1C8FB931" w14:textId="734A1646" w:rsidR="00A7787D" w:rsidRDefault="0050701D">
      <w:pPr>
        <w:spacing w:line="480" w:lineRule="auto"/>
        <w:ind w:firstLineChars="200" w:firstLine="480"/>
        <w:rPr>
          <w:rFonts w:ascii="仿宋" w:eastAsia="仿宋" w:hAnsi="仿宋" w:cs="仿宋"/>
          <w:sz w:val="24"/>
        </w:rPr>
      </w:pPr>
      <w:r>
        <w:rPr>
          <w:rFonts w:ascii="仿宋" w:eastAsia="仿宋" w:hAnsi="仿宋" w:cs="仿宋"/>
          <w:sz w:val="24"/>
        </w:rPr>
        <w:t>3</w:t>
      </w:r>
      <w:r w:rsidR="003103F9">
        <w:rPr>
          <w:rFonts w:ascii="仿宋" w:eastAsia="仿宋" w:hAnsi="仿宋" w:cs="仿宋" w:hint="eastAsia"/>
          <w:sz w:val="24"/>
        </w:rPr>
        <w:t>、由于本次采用线上授课形式，请学员们提前在手机或电脑上</w:t>
      </w:r>
      <w:r w:rsidR="003103F9">
        <w:rPr>
          <w:rFonts w:ascii="仿宋" w:eastAsia="仿宋" w:hAnsi="仿宋" w:cs="仿宋" w:hint="eastAsia"/>
          <w:b/>
          <w:bCs/>
          <w:sz w:val="24"/>
        </w:rPr>
        <w:t>下载</w:t>
      </w:r>
      <w:proofErr w:type="gramStart"/>
      <w:r w:rsidR="003103F9">
        <w:rPr>
          <w:rFonts w:ascii="仿宋" w:eastAsia="仿宋" w:hAnsi="仿宋" w:cs="仿宋" w:hint="eastAsia"/>
          <w:b/>
          <w:bCs/>
          <w:sz w:val="24"/>
        </w:rPr>
        <w:t>腾讯课</w:t>
      </w:r>
      <w:proofErr w:type="gramEnd"/>
      <w:r w:rsidR="006E32FF">
        <w:rPr>
          <w:rFonts w:ascii="仿宋" w:eastAsia="仿宋" w:hAnsi="仿宋" w:cs="仿宋"/>
          <w:b/>
          <w:bCs/>
          <w:noProof/>
          <w:sz w:val="24"/>
          <w:u w:val="single"/>
        </w:rPr>
        <w:drawing>
          <wp:anchor distT="0" distB="0" distL="114300" distR="114300" simplePos="0" relativeHeight="251659776" behindDoc="0" locked="0" layoutInCell="1" allowOverlap="1" wp14:anchorId="47BB2840" wp14:editId="0FCD962D">
            <wp:simplePos x="0" y="0"/>
            <wp:positionH relativeFrom="column">
              <wp:posOffset>4182110</wp:posOffset>
            </wp:positionH>
            <wp:positionV relativeFrom="paragraph">
              <wp:posOffset>847</wp:posOffset>
            </wp:positionV>
            <wp:extent cx="1092835" cy="2365375"/>
            <wp:effectExtent l="0" t="0" r="0" b="0"/>
            <wp:wrapSquare wrapText="bothSides"/>
            <wp:docPr id="1" name="图片 1" descr="微信图片_2022041714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417142710"/>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092835" cy="2365375"/>
                    </a:xfrm>
                    <a:prstGeom prst="rect">
                      <a:avLst/>
                    </a:prstGeom>
                  </pic:spPr>
                </pic:pic>
              </a:graphicData>
            </a:graphic>
          </wp:anchor>
        </w:drawing>
      </w:r>
      <w:r w:rsidR="003103F9">
        <w:rPr>
          <w:rFonts w:ascii="仿宋" w:eastAsia="仿宋" w:hAnsi="仿宋" w:cs="仿宋" w:hint="eastAsia"/>
          <w:b/>
          <w:bCs/>
          <w:sz w:val="24"/>
        </w:rPr>
        <w:t>堂客户端并处理好网络问题</w:t>
      </w:r>
      <w:r w:rsidR="003103F9">
        <w:rPr>
          <w:rFonts w:ascii="仿宋" w:eastAsia="仿宋" w:hAnsi="仿宋" w:cs="仿宋" w:hint="eastAsia"/>
          <w:sz w:val="24"/>
        </w:rPr>
        <w:t>，以保证上课网</w:t>
      </w:r>
      <w:r w:rsidR="003103F9">
        <w:rPr>
          <w:rFonts w:ascii="仿宋" w:eastAsia="仿宋" w:hAnsi="仿宋" w:cs="仿宋" w:hint="eastAsia"/>
          <w:sz w:val="24"/>
        </w:rPr>
        <w:lastRenderedPageBreak/>
        <w:t>络流畅。</w:t>
      </w:r>
    </w:p>
    <w:p w14:paraId="50C048D1" w14:textId="1417E21C" w:rsidR="00A7787D" w:rsidRDefault="0050701D">
      <w:pPr>
        <w:spacing w:line="480" w:lineRule="auto"/>
        <w:ind w:firstLineChars="200" w:firstLine="482"/>
        <w:rPr>
          <w:rFonts w:ascii="仿宋" w:eastAsia="仿宋" w:hAnsi="仿宋" w:cs="仿宋"/>
          <w:b/>
          <w:bCs/>
          <w:sz w:val="24"/>
        </w:rPr>
      </w:pPr>
      <w:r>
        <w:rPr>
          <w:rFonts w:ascii="仿宋" w:eastAsia="仿宋" w:hAnsi="仿宋" w:cs="仿宋"/>
          <w:b/>
          <w:bCs/>
          <w:sz w:val="24"/>
        </w:rPr>
        <w:t>4</w:t>
      </w:r>
      <w:r w:rsidR="003103F9">
        <w:rPr>
          <w:rFonts w:ascii="仿宋" w:eastAsia="仿宋" w:hAnsi="仿宋" w:cs="仿宋" w:hint="eastAsia"/>
          <w:b/>
          <w:bCs/>
          <w:sz w:val="24"/>
        </w:rPr>
        <w:t>、</w:t>
      </w:r>
      <w:proofErr w:type="gramStart"/>
      <w:r w:rsidR="003103F9">
        <w:rPr>
          <w:rFonts w:ascii="仿宋" w:eastAsia="仿宋" w:hAnsi="仿宋" w:cs="仿宋" w:hint="eastAsia"/>
          <w:b/>
          <w:bCs/>
          <w:sz w:val="24"/>
        </w:rPr>
        <w:t>腾讯课堂</w:t>
      </w:r>
      <w:proofErr w:type="gramEnd"/>
      <w:r w:rsidR="003103F9">
        <w:rPr>
          <w:rFonts w:ascii="仿宋" w:eastAsia="仿宋" w:hAnsi="仿宋" w:cs="仿宋" w:hint="eastAsia"/>
          <w:b/>
          <w:bCs/>
          <w:sz w:val="24"/>
        </w:rPr>
        <w:t>客户端使用注意事项：</w:t>
      </w:r>
    </w:p>
    <w:p w14:paraId="7BB666B8" w14:textId="2F43DACD" w:rsidR="00A7787D" w:rsidRDefault="003103F9">
      <w:pPr>
        <w:numPr>
          <w:ilvl w:val="0"/>
          <w:numId w:val="7"/>
        </w:numPr>
        <w:spacing w:line="480" w:lineRule="auto"/>
        <w:ind w:firstLine="0"/>
        <w:rPr>
          <w:rFonts w:ascii="仿宋" w:eastAsia="仿宋" w:hAnsi="仿宋" w:cs="仿宋"/>
          <w:b/>
          <w:bCs/>
          <w:sz w:val="24"/>
        </w:rPr>
      </w:pPr>
      <w:r>
        <w:rPr>
          <w:rFonts w:ascii="仿宋" w:eastAsia="仿宋" w:hAnsi="仿宋" w:cs="仿宋" w:hint="eastAsia"/>
          <w:b/>
          <w:bCs/>
          <w:sz w:val="24"/>
        </w:rPr>
        <w:t>手机端</w:t>
      </w:r>
    </w:p>
    <w:p w14:paraId="62A6AC2D" w14:textId="563B2273" w:rsidR="00A7787D" w:rsidRPr="006E32FF" w:rsidRDefault="003103F9" w:rsidP="006E32FF">
      <w:pPr>
        <w:numPr>
          <w:ilvl w:val="0"/>
          <w:numId w:val="8"/>
        </w:numPr>
        <w:spacing w:line="480" w:lineRule="auto"/>
        <w:rPr>
          <w:rFonts w:ascii="仿宋" w:eastAsia="仿宋" w:hAnsi="仿宋" w:cs="仿宋"/>
          <w:sz w:val="24"/>
          <w:u w:val="single"/>
        </w:rPr>
      </w:pPr>
      <w:r>
        <w:rPr>
          <w:rFonts w:ascii="仿宋" w:eastAsia="仿宋" w:hAnsi="仿宋" w:cs="仿宋" w:hint="eastAsia"/>
          <w:sz w:val="24"/>
        </w:rPr>
        <w:t>下载好客户端后，点击课堂链接后进入课堂显示以下界面，点击红圈处打开APP。</w:t>
      </w:r>
      <w:r>
        <w:rPr>
          <w:rFonts w:ascii="仿宋" w:eastAsia="仿宋" w:hAnsi="仿宋" w:cs="仿宋" w:hint="eastAsia"/>
          <w:sz w:val="24"/>
          <w:u w:val="single"/>
        </w:rPr>
        <w:t>注意：若不在客户端上课，将无法参与签到和举手。</w:t>
      </w:r>
    </w:p>
    <w:p w14:paraId="2F28219A" w14:textId="04482C19" w:rsidR="00A7787D" w:rsidRDefault="003103F9">
      <w:pPr>
        <w:numPr>
          <w:ilvl w:val="0"/>
          <w:numId w:val="8"/>
        </w:numPr>
        <w:spacing w:line="480" w:lineRule="auto"/>
        <w:rPr>
          <w:rFonts w:ascii="仿宋" w:eastAsia="仿宋" w:hAnsi="仿宋" w:cs="仿宋"/>
          <w:sz w:val="24"/>
        </w:rPr>
      </w:pPr>
      <w:r>
        <w:rPr>
          <w:rFonts w:ascii="仿宋" w:eastAsia="仿宋" w:hAnsi="仿宋" w:cs="仿宋" w:hint="eastAsia"/>
          <w:sz w:val="24"/>
        </w:rPr>
        <w:t>显示以下界面后即为成功进入课堂。注意：第一次在客户端进入课堂成功后，下次课可直接在客户端点击“最近看过”进入课堂。</w:t>
      </w:r>
    </w:p>
    <w:p w14:paraId="319DCFF6" w14:textId="46A6A5B3" w:rsidR="00A7787D" w:rsidRDefault="003103F9">
      <w:pPr>
        <w:spacing w:line="480" w:lineRule="auto"/>
        <w:rPr>
          <w:rFonts w:ascii="仿宋" w:eastAsia="仿宋" w:hAnsi="仿宋" w:cs="仿宋"/>
          <w:sz w:val="24"/>
        </w:rPr>
      </w:pPr>
      <w:r>
        <w:rPr>
          <w:rFonts w:ascii="仿宋" w:eastAsia="仿宋" w:hAnsi="仿宋" w:cs="仿宋"/>
          <w:noProof/>
          <w:sz w:val="24"/>
        </w:rPr>
        <w:drawing>
          <wp:inline distT="0" distB="0" distL="114300" distR="114300" wp14:anchorId="510CAAFF" wp14:editId="76E229AA">
            <wp:extent cx="5470525" cy="2681605"/>
            <wp:effectExtent l="0" t="0" r="635" b="635"/>
            <wp:docPr id="6" name="图片 6" descr="1650375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50375248(1)"/>
                    <pic:cNvPicPr>
                      <a:picLocks noChangeAspect="1"/>
                    </pic:cNvPicPr>
                  </pic:nvPicPr>
                  <pic:blipFill>
                    <a:blip r:embed="rId11"/>
                    <a:stretch>
                      <a:fillRect/>
                    </a:stretch>
                  </pic:blipFill>
                  <pic:spPr>
                    <a:xfrm>
                      <a:off x="0" y="0"/>
                      <a:ext cx="5470525" cy="2681605"/>
                    </a:xfrm>
                    <a:prstGeom prst="rect">
                      <a:avLst/>
                    </a:prstGeom>
                  </pic:spPr>
                </pic:pic>
              </a:graphicData>
            </a:graphic>
          </wp:inline>
        </w:drawing>
      </w:r>
    </w:p>
    <w:p w14:paraId="0E3FE0FE" w14:textId="589FD736" w:rsidR="00A7787D" w:rsidRDefault="003103F9">
      <w:pPr>
        <w:spacing w:line="480" w:lineRule="auto"/>
        <w:rPr>
          <w:rFonts w:ascii="仿宋" w:eastAsia="仿宋" w:hAnsi="仿宋" w:cs="仿宋"/>
          <w:sz w:val="24"/>
        </w:rPr>
      </w:pPr>
      <w:r>
        <w:rPr>
          <w:rFonts w:ascii="仿宋" w:eastAsia="仿宋" w:hAnsi="仿宋" w:cs="仿宋" w:hint="eastAsia"/>
          <w:sz w:val="24"/>
        </w:rPr>
        <w:t>3）进入课堂后请按【身份+组别+姓名</w:t>
      </w:r>
      <w:r>
        <w:rPr>
          <w:rFonts w:ascii="仿宋" w:eastAsia="仿宋" w:hAnsi="仿宋" w:cs="仿宋"/>
          <w:sz w:val="24"/>
        </w:rPr>
        <w:t>】</w:t>
      </w:r>
      <w:r>
        <w:rPr>
          <w:rFonts w:ascii="仿宋" w:eastAsia="仿宋" w:hAnsi="仿宋" w:cs="仿宋" w:hint="eastAsia"/>
          <w:sz w:val="24"/>
        </w:rPr>
        <w:t>的格式更改备注：</w:t>
      </w:r>
    </w:p>
    <w:p w14:paraId="600BAB16" w14:textId="0D804AFB" w:rsidR="003B4B79" w:rsidRDefault="003103F9">
      <w:pPr>
        <w:spacing w:line="480" w:lineRule="auto"/>
        <w:rPr>
          <w:rFonts w:ascii="仿宋" w:eastAsia="仿宋" w:hAnsi="仿宋" w:cs="仿宋"/>
          <w:sz w:val="24"/>
        </w:rPr>
      </w:pPr>
      <w:r>
        <w:rPr>
          <w:rFonts w:ascii="仿宋" w:eastAsia="仿宋" w:hAnsi="仿宋" w:cs="仿宋"/>
          <w:noProof/>
          <w:sz w:val="24"/>
        </w:rPr>
        <w:drawing>
          <wp:inline distT="0" distB="0" distL="114300" distR="114300" wp14:anchorId="645CBA08" wp14:editId="13E9E654">
            <wp:extent cx="1100667" cy="2382711"/>
            <wp:effectExtent l="0" t="0" r="4445" b="0"/>
            <wp:docPr id="18" name="图片 18" descr="f1f8d796ee63b4f1bc0f3661c288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f1f8d796ee63b4f1bc0f3661c288c8e"/>
                    <pic:cNvPicPr>
                      <a:picLocks noChangeAspect="1"/>
                    </pic:cNvPicPr>
                  </pic:nvPicPr>
                  <pic:blipFill>
                    <a:blip r:embed="rId12"/>
                    <a:stretch>
                      <a:fillRect/>
                    </a:stretch>
                  </pic:blipFill>
                  <pic:spPr>
                    <a:xfrm>
                      <a:off x="0" y="0"/>
                      <a:ext cx="1112279" cy="2407849"/>
                    </a:xfrm>
                    <a:prstGeom prst="rect">
                      <a:avLst/>
                    </a:prstGeom>
                  </pic:spPr>
                </pic:pic>
              </a:graphicData>
            </a:graphic>
          </wp:inline>
        </w:drawing>
      </w:r>
    </w:p>
    <w:p w14:paraId="7C6AADB1" w14:textId="77777777" w:rsidR="00A7787D" w:rsidRDefault="003103F9">
      <w:pPr>
        <w:numPr>
          <w:ilvl w:val="0"/>
          <w:numId w:val="7"/>
        </w:numPr>
        <w:spacing w:line="480" w:lineRule="auto"/>
        <w:ind w:firstLine="0"/>
        <w:rPr>
          <w:rFonts w:ascii="仿宋" w:eastAsia="仿宋" w:hAnsi="仿宋" w:cs="仿宋"/>
          <w:b/>
          <w:bCs/>
          <w:sz w:val="24"/>
        </w:rPr>
      </w:pPr>
      <w:r>
        <w:rPr>
          <w:rFonts w:ascii="仿宋" w:eastAsia="仿宋" w:hAnsi="仿宋" w:cs="仿宋" w:hint="eastAsia"/>
          <w:b/>
          <w:bCs/>
          <w:sz w:val="24"/>
        </w:rPr>
        <w:t>电脑端</w:t>
      </w:r>
    </w:p>
    <w:p w14:paraId="23965C96" w14:textId="77777777" w:rsidR="00A7787D" w:rsidRDefault="003103F9">
      <w:pPr>
        <w:spacing w:line="480" w:lineRule="auto"/>
        <w:rPr>
          <w:rFonts w:ascii="仿宋" w:eastAsia="仿宋" w:hAnsi="仿宋" w:cs="仿宋"/>
          <w:b/>
          <w:bCs/>
          <w:sz w:val="24"/>
        </w:rPr>
      </w:pPr>
      <w:r>
        <w:rPr>
          <w:rFonts w:ascii="仿宋" w:eastAsia="仿宋" w:hAnsi="仿宋" w:cs="仿宋" w:hint="eastAsia"/>
          <w:sz w:val="24"/>
        </w:rPr>
        <w:lastRenderedPageBreak/>
        <w:t>1）下载好客户端后，点击课堂链接后进入课堂显示以下界面，按提示</w:t>
      </w:r>
      <w:proofErr w:type="gramStart"/>
      <w:r>
        <w:rPr>
          <w:rFonts w:ascii="仿宋" w:eastAsia="仿宋" w:hAnsi="仿宋" w:cs="仿宋" w:hint="eastAsia"/>
          <w:sz w:val="24"/>
        </w:rPr>
        <w:t>登录微信或</w:t>
      </w:r>
      <w:proofErr w:type="gramEnd"/>
      <w:r>
        <w:rPr>
          <w:rFonts w:ascii="仿宋" w:eastAsia="仿宋" w:hAnsi="仿宋" w:cs="仿宋" w:hint="eastAsia"/>
          <w:sz w:val="24"/>
        </w:rPr>
        <w:t>QQ账号。</w:t>
      </w:r>
      <w:r>
        <w:rPr>
          <w:rFonts w:ascii="仿宋" w:eastAsia="仿宋" w:hAnsi="仿宋" w:cs="仿宋" w:hint="eastAsia"/>
          <w:sz w:val="24"/>
          <w:u w:val="single"/>
        </w:rPr>
        <w:t>注意：若不在客户端上课，将无法参与签到和举手。</w:t>
      </w:r>
    </w:p>
    <w:p w14:paraId="46A75082" w14:textId="0DC92AA5" w:rsidR="00A7787D" w:rsidRPr="006E32FF" w:rsidRDefault="003103F9">
      <w:pPr>
        <w:spacing w:line="480" w:lineRule="auto"/>
        <w:rPr>
          <w:rFonts w:ascii="仿宋" w:eastAsia="仿宋" w:hAnsi="仿宋" w:cs="仿宋"/>
          <w:b/>
          <w:bCs/>
          <w:sz w:val="24"/>
        </w:rPr>
      </w:pPr>
      <w:r>
        <w:rPr>
          <w:rFonts w:ascii="仿宋" w:eastAsia="仿宋" w:hAnsi="仿宋" w:cs="仿宋"/>
          <w:b/>
          <w:bCs/>
          <w:noProof/>
          <w:sz w:val="24"/>
        </w:rPr>
        <w:drawing>
          <wp:inline distT="0" distB="0" distL="114300" distR="114300" wp14:anchorId="114DA778" wp14:editId="6B1E6B9A">
            <wp:extent cx="5676265" cy="3043555"/>
            <wp:effectExtent l="0" t="0" r="8255" b="4445"/>
            <wp:docPr id="12" name="图片 12" descr="16501772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50177295(1)"/>
                    <pic:cNvPicPr>
                      <a:picLocks noChangeAspect="1"/>
                    </pic:cNvPicPr>
                  </pic:nvPicPr>
                  <pic:blipFill>
                    <a:blip r:embed="rId13"/>
                    <a:stretch>
                      <a:fillRect/>
                    </a:stretch>
                  </pic:blipFill>
                  <pic:spPr>
                    <a:xfrm>
                      <a:off x="0" y="0"/>
                      <a:ext cx="5676265" cy="3043555"/>
                    </a:xfrm>
                    <a:prstGeom prst="rect">
                      <a:avLst/>
                    </a:prstGeom>
                  </pic:spPr>
                </pic:pic>
              </a:graphicData>
            </a:graphic>
          </wp:inline>
        </w:drawing>
      </w:r>
    </w:p>
    <w:p w14:paraId="1BC85C60" w14:textId="77777777" w:rsidR="00A7787D" w:rsidRDefault="003103F9">
      <w:pPr>
        <w:spacing w:line="480" w:lineRule="auto"/>
        <w:rPr>
          <w:rFonts w:ascii="仿宋" w:eastAsia="仿宋" w:hAnsi="仿宋" w:cs="仿宋"/>
          <w:sz w:val="24"/>
        </w:rPr>
      </w:pPr>
      <w:r>
        <w:rPr>
          <w:rFonts w:ascii="仿宋" w:eastAsia="仿宋" w:hAnsi="仿宋" w:cs="仿宋" w:hint="eastAsia"/>
          <w:sz w:val="24"/>
        </w:rPr>
        <w:t>2）登录后显示以下界面，随后关闭网页，打开电脑客户端并登录</w:t>
      </w:r>
    </w:p>
    <w:p w14:paraId="0A7B257D" w14:textId="7975BCE7" w:rsidR="00A7787D" w:rsidRDefault="003103F9">
      <w:pPr>
        <w:spacing w:line="480" w:lineRule="auto"/>
        <w:rPr>
          <w:rFonts w:ascii="仿宋" w:eastAsia="仿宋" w:hAnsi="仿宋" w:cs="仿宋"/>
          <w:sz w:val="24"/>
        </w:rPr>
      </w:pPr>
      <w:r>
        <w:rPr>
          <w:rFonts w:ascii="仿宋" w:eastAsia="仿宋" w:hAnsi="仿宋" w:cs="仿宋"/>
          <w:noProof/>
          <w:sz w:val="24"/>
        </w:rPr>
        <w:drawing>
          <wp:inline distT="0" distB="0" distL="114300" distR="114300" wp14:anchorId="0912D7F4" wp14:editId="32F3596C">
            <wp:extent cx="5674360" cy="2795270"/>
            <wp:effectExtent l="0" t="0" r="10160" b="8890"/>
            <wp:docPr id="15" name="图片 15" descr="16501779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50177903(1)"/>
                    <pic:cNvPicPr>
                      <a:picLocks noChangeAspect="1"/>
                    </pic:cNvPicPr>
                  </pic:nvPicPr>
                  <pic:blipFill>
                    <a:blip r:embed="rId14"/>
                    <a:stretch>
                      <a:fillRect/>
                    </a:stretch>
                  </pic:blipFill>
                  <pic:spPr>
                    <a:xfrm>
                      <a:off x="0" y="0"/>
                      <a:ext cx="5674360" cy="2795270"/>
                    </a:xfrm>
                    <a:prstGeom prst="rect">
                      <a:avLst/>
                    </a:prstGeom>
                  </pic:spPr>
                </pic:pic>
              </a:graphicData>
            </a:graphic>
          </wp:inline>
        </w:drawing>
      </w:r>
    </w:p>
    <w:p w14:paraId="6737E8D9" w14:textId="77777777" w:rsidR="00C9506A" w:rsidRDefault="00C9506A">
      <w:pPr>
        <w:spacing w:line="480" w:lineRule="auto"/>
        <w:rPr>
          <w:rFonts w:ascii="仿宋" w:eastAsia="仿宋" w:hAnsi="仿宋" w:cs="仿宋"/>
          <w:sz w:val="24"/>
        </w:rPr>
      </w:pPr>
    </w:p>
    <w:p w14:paraId="20E53919" w14:textId="48ECFDC4" w:rsidR="00C9506A" w:rsidRDefault="00C9506A">
      <w:pPr>
        <w:spacing w:line="480" w:lineRule="auto"/>
        <w:rPr>
          <w:rFonts w:ascii="仿宋" w:eastAsia="仿宋" w:hAnsi="仿宋" w:cs="仿宋"/>
          <w:sz w:val="24"/>
        </w:rPr>
      </w:pPr>
    </w:p>
    <w:p w14:paraId="46D02D35" w14:textId="77777777" w:rsidR="00FF4117" w:rsidRDefault="00FF4117">
      <w:pPr>
        <w:spacing w:line="480" w:lineRule="auto"/>
        <w:rPr>
          <w:rFonts w:ascii="仿宋" w:eastAsia="仿宋" w:hAnsi="仿宋" w:cs="仿宋" w:hint="eastAsia"/>
          <w:sz w:val="24"/>
        </w:rPr>
      </w:pPr>
    </w:p>
    <w:p w14:paraId="77E28170" w14:textId="77777777" w:rsidR="00C9506A" w:rsidRDefault="00C9506A">
      <w:pPr>
        <w:spacing w:line="480" w:lineRule="auto"/>
        <w:rPr>
          <w:rFonts w:ascii="仿宋" w:eastAsia="仿宋" w:hAnsi="仿宋" w:cs="仿宋"/>
          <w:sz w:val="24"/>
        </w:rPr>
      </w:pPr>
    </w:p>
    <w:p w14:paraId="3159F1A5" w14:textId="14CC2CE1" w:rsidR="00A7787D" w:rsidRDefault="003103F9">
      <w:pPr>
        <w:spacing w:line="480" w:lineRule="auto"/>
        <w:rPr>
          <w:rFonts w:ascii="仿宋" w:eastAsia="仿宋" w:hAnsi="仿宋" w:cs="仿宋"/>
          <w:sz w:val="24"/>
        </w:rPr>
      </w:pPr>
      <w:r>
        <w:rPr>
          <w:rFonts w:ascii="仿宋" w:eastAsia="仿宋" w:hAnsi="仿宋" w:cs="仿宋" w:hint="eastAsia"/>
          <w:sz w:val="24"/>
        </w:rPr>
        <w:lastRenderedPageBreak/>
        <w:t>3）点击进入课堂</w:t>
      </w:r>
    </w:p>
    <w:p w14:paraId="003CF532" w14:textId="34DCD644" w:rsidR="00A7787D" w:rsidRDefault="003103F9">
      <w:pPr>
        <w:spacing w:line="480" w:lineRule="auto"/>
        <w:rPr>
          <w:rFonts w:ascii="仿宋" w:eastAsia="仿宋" w:hAnsi="仿宋" w:cs="仿宋"/>
          <w:b/>
          <w:bCs/>
          <w:sz w:val="24"/>
        </w:rPr>
      </w:pPr>
      <w:r>
        <w:rPr>
          <w:rFonts w:ascii="仿宋" w:eastAsia="仿宋" w:hAnsi="仿宋" w:cs="仿宋"/>
          <w:b/>
          <w:bCs/>
          <w:noProof/>
          <w:sz w:val="24"/>
        </w:rPr>
        <w:drawing>
          <wp:inline distT="0" distB="0" distL="114300" distR="114300" wp14:anchorId="3CBA5D66" wp14:editId="549DF1BD">
            <wp:extent cx="5183505" cy="3295650"/>
            <wp:effectExtent l="0" t="0" r="13335" b="11430"/>
            <wp:docPr id="16" name="图片 16" descr="d887535d5c46e839de48cfa8977c3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887535d5c46e839de48cfa8977c35d"/>
                    <pic:cNvPicPr>
                      <a:picLocks noChangeAspect="1"/>
                    </pic:cNvPicPr>
                  </pic:nvPicPr>
                  <pic:blipFill>
                    <a:blip r:embed="rId15"/>
                    <a:stretch>
                      <a:fillRect/>
                    </a:stretch>
                  </pic:blipFill>
                  <pic:spPr>
                    <a:xfrm>
                      <a:off x="0" y="0"/>
                      <a:ext cx="5183505" cy="3295650"/>
                    </a:xfrm>
                    <a:prstGeom prst="rect">
                      <a:avLst/>
                    </a:prstGeom>
                  </pic:spPr>
                </pic:pic>
              </a:graphicData>
            </a:graphic>
          </wp:inline>
        </w:drawing>
      </w:r>
    </w:p>
    <w:p w14:paraId="3D973317" w14:textId="77777777" w:rsidR="00A7787D" w:rsidRDefault="003103F9">
      <w:pPr>
        <w:pStyle w:val="aa"/>
        <w:numPr>
          <w:ilvl w:val="0"/>
          <w:numId w:val="9"/>
        </w:numPr>
        <w:spacing w:line="480" w:lineRule="auto"/>
        <w:ind w:firstLineChars="0"/>
        <w:rPr>
          <w:rFonts w:ascii="仿宋" w:eastAsia="仿宋" w:hAnsi="仿宋" w:cs="仿宋"/>
          <w:sz w:val="24"/>
        </w:rPr>
      </w:pPr>
      <w:r>
        <w:rPr>
          <w:rFonts w:ascii="仿宋" w:eastAsia="仿宋" w:hAnsi="仿宋" w:cs="仿宋" w:hint="eastAsia"/>
          <w:sz w:val="24"/>
        </w:rPr>
        <w:t>进入课堂后请按【身份+组别+姓名</w:t>
      </w:r>
      <w:r>
        <w:rPr>
          <w:rFonts w:ascii="仿宋" w:eastAsia="仿宋" w:hAnsi="仿宋" w:cs="仿宋"/>
          <w:sz w:val="24"/>
        </w:rPr>
        <w:t>】</w:t>
      </w:r>
      <w:r>
        <w:rPr>
          <w:rFonts w:ascii="仿宋" w:eastAsia="仿宋" w:hAnsi="仿宋" w:cs="仿宋" w:hint="eastAsia"/>
          <w:sz w:val="24"/>
        </w:rPr>
        <w:t>的格式更改备注：</w:t>
      </w:r>
    </w:p>
    <w:p w14:paraId="6C8FCE79" w14:textId="77777777" w:rsidR="00A7787D" w:rsidRDefault="003103F9">
      <w:pPr>
        <w:spacing w:line="480" w:lineRule="auto"/>
        <w:rPr>
          <w:rFonts w:ascii="仿宋" w:eastAsia="仿宋" w:hAnsi="仿宋" w:cs="仿宋"/>
          <w:b/>
          <w:bCs/>
          <w:sz w:val="24"/>
        </w:rPr>
      </w:pPr>
      <w:r>
        <w:rPr>
          <w:rFonts w:ascii="仿宋" w:eastAsia="仿宋" w:hAnsi="仿宋" w:cs="仿宋"/>
          <w:b/>
          <w:bCs/>
          <w:noProof/>
          <w:sz w:val="24"/>
        </w:rPr>
        <w:drawing>
          <wp:inline distT="0" distB="0" distL="114300" distR="114300" wp14:anchorId="4A4FB7C7" wp14:editId="6F4A1825">
            <wp:extent cx="5268595" cy="3004820"/>
            <wp:effectExtent l="0" t="0" r="4445" b="12700"/>
            <wp:docPr id="17" name="图片 17" descr="d27cf79ff4b3366b508389be8b92f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d27cf79ff4b3366b508389be8b92f9f"/>
                    <pic:cNvPicPr>
                      <a:picLocks noChangeAspect="1"/>
                    </pic:cNvPicPr>
                  </pic:nvPicPr>
                  <pic:blipFill>
                    <a:blip r:embed="rId16"/>
                    <a:stretch>
                      <a:fillRect/>
                    </a:stretch>
                  </pic:blipFill>
                  <pic:spPr>
                    <a:xfrm>
                      <a:off x="0" y="0"/>
                      <a:ext cx="5268595" cy="3004820"/>
                    </a:xfrm>
                    <a:prstGeom prst="rect">
                      <a:avLst/>
                    </a:prstGeom>
                  </pic:spPr>
                </pic:pic>
              </a:graphicData>
            </a:graphic>
          </wp:inline>
        </w:drawing>
      </w:r>
    </w:p>
    <w:p w14:paraId="63F0ED5E" w14:textId="77777777" w:rsidR="00A7787D" w:rsidRDefault="003103F9">
      <w:pPr>
        <w:spacing w:line="480" w:lineRule="auto"/>
        <w:rPr>
          <w:rFonts w:ascii="仿宋" w:eastAsia="仿宋" w:hAnsi="仿宋" w:cs="仿宋"/>
          <w:b/>
          <w:bCs/>
          <w:sz w:val="24"/>
        </w:rPr>
      </w:pPr>
      <w:r>
        <w:rPr>
          <w:rFonts w:ascii="仿宋" w:eastAsia="仿宋" w:hAnsi="仿宋" w:cs="仿宋" w:hint="eastAsia"/>
          <w:sz w:val="24"/>
        </w:rPr>
        <w:t>注意：第一次在客户端进入课堂成功后，下次课可直接在客户端点击“最近看过”进入课堂。</w:t>
      </w:r>
    </w:p>
    <w:sectPr w:rsidR="00A778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C6CF7" w14:textId="77777777" w:rsidR="00F66B82" w:rsidRDefault="00F66B82" w:rsidP="0050701D">
      <w:r>
        <w:separator/>
      </w:r>
    </w:p>
  </w:endnote>
  <w:endnote w:type="continuationSeparator" w:id="0">
    <w:p w14:paraId="6C553FC8" w14:textId="77777777" w:rsidR="00F66B82" w:rsidRDefault="00F66B82" w:rsidP="0050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0A8DC" w14:textId="77777777" w:rsidR="00F66B82" w:rsidRDefault="00F66B82" w:rsidP="0050701D">
      <w:r>
        <w:separator/>
      </w:r>
    </w:p>
  </w:footnote>
  <w:footnote w:type="continuationSeparator" w:id="0">
    <w:p w14:paraId="6EEB8757" w14:textId="77777777" w:rsidR="00F66B82" w:rsidRDefault="00F66B82" w:rsidP="00507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4AA9F5"/>
    <w:multiLevelType w:val="singleLevel"/>
    <w:tmpl w:val="934AA9F5"/>
    <w:lvl w:ilvl="0">
      <w:start w:val="1"/>
      <w:numFmt w:val="decimal"/>
      <w:suff w:val="nothing"/>
      <w:lvlText w:val="%1、"/>
      <w:lvlJc w:val="left"/>
    </w:lvl>
  </w:abstractNum>
  <w:abstractNum w:abstractNumId="1" w15:restartNumberingAfterBreak="0">
    <w:nsid w:val="BA3F17F3"/>
    <w:multiLevelType w:val="singleLevel"/>
    <w:tmpl w:val="BA3F17F3"/>
    <w:lvl w:ilvl="0">
      <w:start w:val="4"/>
      <w:numFmt w:val="decimal"/>
      <w:suff w:val="nothing"/>
      <w:lvlText w:val="%1）"/>
      <w:lvlJc w:val="left"/>
    </w:lvl>
  </w:abstractNum>
  <w:abstractNum w:abstractNumId="2" w15:restartNumberingAfterBreak="0">
    <w:nsid w:val="BF948501"/>
    <w:multiLevelType w:val="singleLevel"/>
    <w:tmpl w:val="BF948501"/>
    <w:lvl w:ilvl="0">
      <w:start w:val="1"/>
      <w:numFmt w:val="decimalEnclosedCircleChinese"/>
      <w:suff w:val="nothing"/>
      <w:lvlText w:val="%1　"/>
      <w:lvlJc w:val="left"/>
      <w:pPr>
        <w:ind w:left="0" w:firstLine="400"/>
      </w:pPr>
      <w:rPr>
        <w:rFonts w:hint="eastAsia"/>
      </w:rPr>
    </w:lvl>
  </w:abstractNum>
  <w:abstractNum w:abstractNumId="3" w15:restartNumberingAfterBreak="0">
    <w:nsid w:val="FD3AF409"/>
    <w:multiLevelType w:val="singleLevel"/>
    <w:tmpl w:val="FD3AF409"/>
    <w:lvl w:ilvl="0">
      <w:start w:val="1"/>
      <w:numFmt w:val="decimal"/>
      <w:lvlText w:val="%1)"/>
      <w:lvlJc w:val="left"/>
      <w:pPr>
        <w:ind w:left="425" w:hanging="425"/>
      </w:pPr>
      <w:rPr>
        <w:rFonts w:hint="default"/>
      </w:rPr>
    </w:lvl>
  </w:abstractNum>
  <w:abstractNum w:abstractNumId="4" w15:restartNumberingAfterBreak="0">
    <w:nsid w:val="099836B1"/>
    <w:multiLevelType w:val="multilevel"/>
    <w:tmpl w:val="099836B1"/>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7A247F"/>
    <w:multiLevelType w:val="multilevel"/>
    <w:tmpl w:val="207A247F"/>
    <w:lvl w:ilvl="0">
      <w:start w:val="1"/>
      <w:numFmt w:val="decimalEnclosedCircle"/>
      <w:lvlText w:val="%1"/>
      <w:lvlJc w:val="left"/>
      <w:pPr>
        <w:ind w:left="785" w:hanging="36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DB818F3"/>
    <w:multiLevelType w:val="multilevel"/>
    <w:tmpl w:val="5DB818F3"/>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1C46A92"/>
    <w:multiLevelType w:val="multilevel"/>
    <w:tmpl w:val="61C46A92"/>
    <w:lvl w:ilvl="0">
      <w:start w:val="1"/>
      <w:numFmt w:val="decimalEnclosedCircle"/>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6F103FD"/>
    <w:multiLevelType w:val="singleLevel"/>
    <w:tmpl w:val="66F103FD"/>
    <w:lvl w:ilvl="0">
      <w:start w:val="1"/>
      <w:numFmt w:val="decimal"/>
      <w:lvlText w:val="%1)"/>
      <w:lvlJc w:val="left"/>
      <w:pPr>
        <w:ind w:left="425" w:hanging="425"/>
      </w:pPr>
      <w:rPr>
        <w:rFonts w:hint="default"/>
        <w:b w:val="0"/>
        <w:bCs w:val="0"/>
      </w:rPr>
    </w:lvl>
  </w:abstractNum>
  <w:num w:numId="1" w16cid:durableId="651451166">
    <w:abstractNumId w:val="5"/>
  </w:num>
  <w:num w:numId="2" w16cid:durableId="450051679">
    <w:abstractNumId w:val="8"/>
  </w:num>
  <w:num w:numId="3" w16cid:durableId="493030575">
    <w:abstractNumId w:val="4"/>
  </w:num>
  <w:num w:numId="4" w16cid:durableId="1731032720">
    <w:abstractNumId w:val="6"/>
  </w:num>
  <w:num w:numId="5" w16cid:durableId="290092675">
    <w:abstractNumId w:val="0"/>
  </w:num>
  <w:num w:numId="6" w16cid:durableId="837230979">
    <w:abstractNumId w:val="7"/>
  </w:num>
  <w:num w:numId="7" w16cid:durableId="1716271692">
    <w:abstractNumId w:val="2"/>
  </w:num>
  <w:num w:numId="8" w16cid:durableId="889265025">
    <w:abstractNumId w:val="3"/>
  </w:num>
  <w:num w:numId="9" w16cid:durableId="1796604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447C"/>
    <w:rsid w:val="00071442"/>
    <w:rsid w:val="0008524C"/>
    <w:rsid w:val="000C52D6"/>
    <w:rsid w:val="0011079B"/>
    <w:rsid w:val="0014416D"/>
    <w:rsid w:val="001E570D"/>
    <w:rsid w:val="00244B75"/>
    <w:rsid w:val="002908E8"/>
    <w:rsid w:val="002B5A25"/>
    <w:rsid w:val="003103F9"/>
    <w:rsid w:val="00311D4C"/>
    <w:rsid w:val="003763D1"/>
    <w:rsid w:val="00393116"/>
    <w:rsid w:val="003B4B79"/>
    <w:rsid w:val="003C59A7"/>
    <w:rsid w:val="00403079"/>
    <w:rsid w:val="00415E1A"/>
    <w:rsid w:val="0043153F"/>
    <w:rsid w:val="0047340D"/>
    <w:rsid w:val="00480ED6"/>
    <w:rsid w:val="004B1BCF"/>
    <w:rsid w:val="004E44A3"/>
    <w:rsid w:val="0050701D"/>
    <w:rsid w:val="00525301"/>
    <w:rsid w:val="005752E9"/>
    <w:rsid w:val="00597E12"/>
    <w:rsid w:val="006930E8"/>
    <w:rsid w:val="006E32FF"/>
    <w:rsid w:val="00722EC4"/>
    <w:rsid w:val="00765FCC"/>
    <w:rsid w:val="007E1C58"/>
    <w:rsid w:val="007F6CD6"/>
    <w:rsid w:val="008958DA"/>
    <w:rsid w:val="00910FF4"/>
    <w:rsid w:val="00942CCA"/>
    <w:rsid w:val="009928B2"/>
    <w:rsid w:val="00A46F26"/>
    <w:rsid w:val="00A7787D"/>
    <w:rsid w:val="00AC0908"/>
    <w:rsid w:val="00AC1A86"/>
    <w:rsid w:val="00AC2453"/>
    <w:rsid w:val="00AC561E"/>
    <w:rsid w:val="00AD7A0F"/>
    <w:rsid w:val="00B53E76"/>
    <w:rsid w:val="00BC4D14"/>
    <w:rsid w:val="00C14B5A"/>
    <w:rsid w:val="00C63EAA"/>
    <w:rsid w:val="00C9506A"/>
    <w:rsid w:val="00CD56D5"/>
    <w:rsid w:val="00D04D2A"/>
    <w:rsid w:val="00D2447C"/>
    <w:rsid w:val="00D2771E"/>
    <w:rsid w:val="00DD1B88"/>
    <w:rsid w:val="00E3542B"/>
    <w:rsid w:val="00E7085C"/>
    <w:rsid w:val="00ED0F86"/>
    <w:rsid w:val="00EE1FCD"/>
    <w:rsid w:val="00F66B82"/>
    <w:rsid w:val="00FC6671"/>
    <w:rsid w:val="00FF4117"/>
    <w:rsid w:val="02D80E06"/>
    <w:rsid w:val="07A94599"/>
    <w:rsid w:val="2EBE16A8"/>
    <w:rsid w:val="463C4911"/>
    <w:rsid w:val="4B2969CA"/>
    <w:rsid w:val="5FDC29CE"/>
    <w:rsid w:val="61801512"/>
    <w:rsid w:val="73C13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4CA697"/>
  <w15:docId w15:val="{8F08E4AD-EF3C-40EB-ABB2-800392BF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 w:type="paragraph" w:styleId="aa">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Wong YT</cp:lastModifiedBy>
  <cp:revision>19</cp:revision>
  <dcterms:created xsi:type="dcterms:W3CDTF">2022-04-16T07:35:00Z</dcterms:created>
  <dcterms:modified xsi:type="dcterms:W3CDTF">2022-04-20T13:05:00Z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2A48C81040F94E00BC22D8F9E9CF2D7F</vt:lpwstr>
  </property>
</Properties>
</file>