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60B1" w14:textId="77777777" w:rsidR="008E35C7" w:rsidRDefault="008E35C7" w:rsidP="008E35C7">
      <w:pPr>
        <w:spacing w:line="520" w:lineRule="exact"/>
        <w:rPr>
          <w:b/>
          <w:bCs/>
          <w:sz w:val="32"/>
          <w:szCs w:val="32"/>
          <w:shd w:val="clear" w:color="auto" w:fill="FFFFFF" w:themeFill="background1"/>
        </w:rPr>
      </w:pPr>
      <w:r>
        <w:rPr>
          <w:b/>
          <w:bCs/>
          <w:sz w:val="32"/>
          <w:szCs w:val="32"/>
          <w:shd w:val="clear" w:color="auto" w:fill="FFFFFF" w:themeFill="background1"/>
        </w:rPr>
        <w:t>附件</w:t>
      </w:r>
      <w:r>
        <w:rPr>
          <w:b/>
          <w:bCs/>
          <w:sz w:val="32"/>
          <w:szCs w:val="32"/>
          <w:shd w:val="clear" w:color="auto" w:fill="FFFFFF" w:themeFill="background1"/>
        </w:rPr>
        <w:t>3</w:t>
      </w:r>
    </w:p>
    <w:p w14:paraId="1336198E" w14:textId="77777777" w:rsidR="008E35C7" w:rsidRDefault="008E35C7" w:rsidP="008E35C7">
      <w:pPr>
        <w:spacing w:line="520" w:lineRule="exact"/>
        <w:jc w:val="center"/>
        <w:rPr>
          <w:b/>
          <w:bCs/>
          <w:sz w:val="44"/>
          <w:szCs w:val="44"/>
          <w:shd w:val="clear" w:color="auto" w:fill="FFFFFF" w:themeFill="background1"/>
        </w:rPr>
      </w:pPr>
      <w:r>
        <w:rPr>
          <w:b/>
          <w:bCs/>
          <w:sz w:val="44"/>
          <w:szCs w:val="44"/>
          <w:shd w:val="clear" w:color="auto" w:fill="FFFFFF" w:themeFill="background1"/>
        </w:rPr>
        <w:t>林学与风景园林学院科研工作量核算方法</w:t>
      </w:r>
    </w:p>
    <w:p w14:paraId="1D7F195B" w14:textId="77777777" w:rsidR="008E35C7" w:rsidRDefault="008E35C7" w:rsidP="008E35C7">
      <w:pPr>
        <w:spacing w:line="520" w:lineRule="exact"/>
        <w:ind w:firstLine="600"/>
        <w:jc w:val="center"/>
        <w:rPr>
          <w:rFonts w:eastAsia="仿宋_GB2312"/>
          <w:sz w:val="30"/>
          <w:szCs w:val="30"/>
          <w:shd w:val="clear" w:color="auto" w:fill="FFFFFF" w:themeFill="background1"/>
        </w:rPr>
      </w:pPr>
    </w:p>
    <w:p w14:paraId="2FFC7773"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一、计算原则</w:t>
      </w:r>
    </w:p>
    <w:p w14:paraId="037F43E2" w14:textId="77777777" w:rsidR="008E35C7" w:rsidRDefault="008E35C7" w:rsidP="008E35C7">
      <w:pPr>
        <w:adjustRightInd w:val="0"/>
        <w:snapToGrid w:val="0"/>
        <w:spacing w:line="520" w:lineRule="exact"/>
        <w:ind w:firstLineChars="197" w:firstLine="591"/>
        <w:jc w:val="left"/>
        <w:rPr>
          <w:rFonts w:eastAsia="仿宋_GB2312"/>
          <w:sz w:val="30"/>
          <w:szCs w:val="30"/>
          <w:shd w:val="clear" w:color="auto" w:fill="FFFFFF" w:themeFill="background1"/>
        </w:rPr>
      </w:pPr>
      <w:r>
        <w:rPr>
          <w:rFonts w:eastAsia="仿宋_GB2312"/>
          <w:sz w:val="30"/>
          <w:szCs w:val="30"/>
          <w:shd w:val="clear" w:color="auto" w:fill="FFFFFF" w:themeFill="background1"/>
        </w:rPr>
        <w:t>科研工作主要包括项目到位经费、学术论文（论著）、获奖成果、知识产权成果、科研平台与创新团队等</w:t>
      </w:r>
      <w:r>
        <w:rPr>
          <w:rFonts w:eastAsia="仿宋_GB2312"/>
          <w:sz w:val="30"/>
          <w:szCs w:val="30"/>
          <w:shd w:val="clear" w:color="auto" w:fill="FFFFFF" w:themeFill="background1"/>
        </w:rPr>
        <w:t>5</w:t>
      </w:r>
      <w:r>
        <w:rPr>
          <w:rFonts w:eastAsia="仿宋_GB2312"/>
          <w:sz w:val="30"/>
          <w:szCs w:val="30"/>
          <w:shd w:val="clear" w:color="auto" w:fill="FFFFFF" w:themeFill="background1"/>
        </w:rPr>
        <w:t>部分组成，即科研工作总量（</w:t>
      </w:r>
      <w:r>
        <w:rPr>
          <w:rFonts w:eastAsia="仿宋_GB2312"/>
          <w:iCs/>
          <w:sz w:val="30"/>
          <w:szCs w:val="30"/>
          <w:shd w:val="clear" w:color="auto" w:fill="FFFFFF" w:themeFill="background1"/>
        </w:rPr>
        <w:t>T</w:t>
      </w:r>
      <w:r>
        <w:rPr>
          <w:rFonts w:eastAsia="仿宋_GB2312"/>
          <w:sz w:val="30"/>
          <w:szCs w:val="30"/>
          <w:shd w:val="clear" w:color="auto" w:fill="FFFFFF" w:themeFill="background1"/>
        </w:rPr>
        <w:t>）：</w:t>
      </w:r>
    </w:p>
    <w:p w14:paraId="445BE50E" w14:textId="77777777" w:rsidR="008E35C7" w:rsidRPr="00B6755E" w:rsidRDefault="008E35C7" w:rsidP="008E35C7">
      <w:pPr>
        <w:adjustRightInd w:val="0"/>
        <w:snapToGrid w:val="0"/>
        <w:spacing w:line="520" w:lineRule="exact"/>
        <w:ind w:firstLineChars="197" w:firstLine="591"/>
        <w:jc w:val="left"/>
        <w:rPr>
          <w:rFonts w:eastAsia="仿宋_GB2312"/>
          <w:i/>
          <w:iCs/>
          <w:sz w:val="30"/>
          <w:szCs w:val="30"/>
          <w:shd w:val="clear" w:color="auto" w:fill="FFFFFF" w:themeFill="background1"/>
        </w:rPr>
      </w:pPr>
      <w:r w:rsidRPr="00B6755E">
        <w:rPr>
          <w:rFonts w:eastAsia="仿宋_GB2312" w:hint="eastAsia"/>
          <w:sz w:val="30"/>
          <w:szCs w:val="30"/>
          <w:shd w:val="clear" w:color="auto" w:fill="FFFFFF" w:themeFill="background1"/>
        </w:rPr>
        <w:t>科研工作总量（</w:t>
      </w:r>
      <w:r w:rsidRPr="00B6755E">
        <w:rPr>
          <w:rFonts w:eastAsia="仿宋_GB2312"/>
          <w:iCs/>
          <w:sz w:val="30"/>
          <w:szCs w:val="30"/>
          <w:shd w:val="clear" w:color="auto" w:fill="FFFFFF" w:themeFill="background1"/>
        </w:rPr>
        <w:t>T</w:t>
      </w:r>
      <w:r w:rsidRPr="00B6755E">
        <w:rPr>
          <w:rFonts w:eastAsia="仿宋_GB2312" w:hint="eastAsia"/>
          <w:sz w:val="30"/>
          <w:szCs w:val="30"/>
          <w:shd w:val="clear" w:color="auto" w:fill="FFFFFF" w:themeFill="background1"/>
        </w:rPr>
        <w:t>）计算公式为：</w:t>
      </w:r>
      <w:r w:rsidRPr="00B6755E">
        <w:rPr>
          <w:rFonts w:eastAsia="仿宋_GB2312"/>
          <w:iCs/>
          <w:sz w:val="30"/>
          <w:szCs w:val="30"/>
          <w:shd w:val="clear" w:color="auto" w:fill="FFFFFF" w:themeFill="background1"/>
        </w:rPr>
        <w:t>T=T</w:t>
      </w:r>
      <w:r w:rsidRPr="00B6755E">
        <w:rPr>
          <w:rFonts w:eastAsia="仿宋_GB2312"/>
          <w:iCs/>
          <w:sz w:val="30"/>
          <w:szCs w:val="30"/>
          <w:shd w:val="clear" w:color="auto" w:fill="FFFFFF" w:themeFill="background1"/>
          <w:vertAlign w:val="subscript"/>
        </w:rPr>
        <w:t>1</w:t>
      </w:r>
      <w:r w:rsidRPr="00B6755E">
        <w:rPr>
          <w:rFonts w:eastAsia="仿宋_GB2312" w:hint="eastAsia"/>
          <w:iCs/>
          <w:sz w:val="30"/>
          <w:szCs w:val="30"/>
          <w:shd w:val="clear" w:color="auto" w:fill="FFFFFF" w:themeFill="background1"/>
        </w:rPr>
        <w:t>+</w:t>
      </w:r>
      <w:r w:rsidRPr="00B6755E">
        <w:rPr>
          <w:rFonts w:eastAsia="仿宋_GB2312" w:hint="eastAsia"/>
          <w:iCs/>
          <w:sz w:val="30"/>
          <w:szCs w:val="30"/>
          <w:shd w:val="clear" w:color="auto" w:fill="FFFFFF" w:themeFill="background1"/>
        </w:rPr>
        <w:t>（</w:t>
      </w:r>
      <w:r w:rsidRPr="00B6755E">
        <w:rPr>
          <w:rFonts w:eastAsia="仿宋_GB2312" w:hint="eastAsia"/>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2</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3</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4</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5</w:t>
      </w:r>
      <w:r w:rsidRPr="00B6755E">
        <w:rPr>
          <w:rFonts w:eastAsia="仿宋_GB2312" w:hint="eastAsia"/>
          <w:iCs/>
          <w:sz w:val="30"/>
          <w:szCs w:val="30"/>
          <w:shd w:val="clear" w:color="auto" w:fill="FFFFFF" w:themeFill="background1"/>
        </w:rPr>
        <w:t>）</w:t>
      </w:r>
      <w:r w:rsidRPr="00B6755E">
        <w:rPr>
          <w:rFonts w:eastAsia="仿宋_GB2312"/>
          <w:i/>
          <w:iCs/>
          <w:sz w:val="30"/>
          <w:szCs w:val="30"/>
          <w:shd w:val="clear" w:color="auto" w:fill="FFFFFF" w:themeFill="background1"/>
        </w:rPr>
        <w:t>/50</w:t>
      </w:r>
    </w:p>
    <w:p w14:paraId="146F2D85" w14:textId="77777777" w:rsidR="008E35C7" w:rsidRPr="00B6755E" w:rsidRDefault="008E35C7" w:rsidP="008E35C7">
      <w:pPr>
        <w:adjustRightInd w:val="0"/>
        <w:snapToGrid w:val="0"/>
        <w:spacing w:line="520" w:lineRule="exact"/>
        <w:ind w:firstLineChars="197" w:firstLine="591"/>
        <w:jc w:val="left"/>
        <w:rPr>
          <w:rFonts w:eastAsia="仿宋_GB2312"/>
          <w:sz w:val="30"/>
          <w:szCs w:val="30"/>
          <w:shd w:val="clear" w:color="auto" w:fill="FFFFFF" w:themeFill="background1"/>
        </w:rPr>
      </w:pPr>
      <w:r w:rsidRPr="00B6755E">
        <w:rPr>
          <w:rFonts w:eastAsia="仿宋_GB2312" w:hint="eastAsia"/>
          <w:sz w:val="30"/>
          <w:szCs w:val="30"/>
          <w:shd w:val="clear" w:color="auto" w:fill="FFFFFF" w:themeFill="background1"/>
        </w:rPr>
        <w:t>其中：</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1</w:t>
      </w:r>
      <w:r w:rsidRPr="00B6755E">
        <w:rPr>
          <w:rFonts w:eastAsia="仿宋_GB2312" w:hint="eastAsia"/>
          <w:sz w:val="30"/>
          <w:szCs w:val="30"/>
          <w:shd w:val="clear" w:color="auto" w:fill="FFFFFF" w:themeFill="background1"/>
        </w:rPr>
        <w:t>为项目到位经费业绩点；</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2</w:t>
      </w:r>
      <w:r w:rsidRPr="00B6755E">
        <w:rPr>
          <w:rFonts w:eastAsia="仿宋_GB2312" w:hint="eastAsia"/>
          <w:sz w:val="30"/>
          <w:szCs w:val="30"/>
          <w:shd w:val="clear" w:color="auto" w:fill="FFFFFF" w:themeFill="background1"/>
        </w:rPr>
        <w:t>为学术论文（论著）业绩点；</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3</w:t>
      </w:r>
      <w:r w:rsidRPr="00B6755E">
        <w:rPr>
          <w:rFonts w:eastAsia="仿宋_GB2312" w:hint="eastAsia"/>
          <w:sz w:val="30"/>
          <w:szCs w:val="30"/>
          <w:shd w:val="clear" w:color="auto" w:fill="FFFFFF" w:themeFill="background1"/>
        </w:rPr>
        <w:t>为获奖成果业绩点；</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4</w:t>
      </w:r>
      <w:r w:rsidRPr="00B6755E">
        <w:rPr>
          <w:rFonts w:eastAsia="仿宋_GB2312" w:hint="eastAsia"/>
          <w:sz w:val="30"/>
          <w:szCs w:val="30"/>
          <w:shd w:val="clear" w:color="auto" w:fill="FFFFFF" w:themeFill="background1"/>
        </w:rPr>
        <w:t>为知识产权成果业绩点；</w:t>
      </w:r>
      <w:r w:rsidRPr="00B6755E">
        <w:rPr>
          <w:rFonts w:eastAsia="仿宋_GB2312"/>
          <w:iCs/>
          <w:sz w:val="30"/>
          <w:szCs w:val="30"/>
          <w:shd w:val="clear" w:color="auto" w:fill="FFFFFF" w:themeFill="background1"/>
        </w:rPr>
        <w:t>T</w:t>
      </w:r>
      <w:r w:rsidRPr="00B6755E">
        <w:rPr>
          <w:rFonts w:eastAsia="仿宋_GB2312"/>
          <w:iCs/>
          <w:sz w:val="30"/>
          <w:szCs w:val="30"/>
          <w:shd w:val="clear" w:color="auto" w:fill="FFFFFF" w:themeFill="background1"/>
          <w:vertAlign w:val="subscript"/>
        </w:rPr>
        <w:t>5</w:t>
      </w:r>
      <w:r w:rsidRPr="00B6755E">
        <w:rPr>
          <w:rFonts w:eastAsia="仿宋_GB2312" w:hint="eastAsia"/>
          <w:sz w:val="30"/>
          <w:szCs w:val="30"/>
          <w:shd w:val="clear" w:color="auto" w:fill="FFFFFF" w:themeFill="background1"/>
        </w:rPr>
        <w:t>为科研平台与创新团队业绩点。</w:t>
      </w:r>
    </w:p>
    <w:p w14:paraId="0831FC38" w14:textId="77777777" w:rsidR="008E35C7" w:rsidRPr="00B6755E" w:rsidRDefault="008E35C7" w:rsidP="008E35C7">
      <w:pPr>
        <w:adjustRightInd w:val="0"/>
        <w:snapToGrid w:val="0"/>
        <w:spacing w:line="520" w:lineRule="exact"/>
        <w:ind w:firstLineChars="197" w:firstLine="591"/>
        <w:jc w:val="left"/>
        <w:rPr>
          <w:rFonts w:eastAsia="仿宋_GB2312"/>
          <w:sz w:val="30"/>
          <w:szCs w:val="30"/>
          <w:shd w:val="clear" w:color="auto" w:fill="FFFFFF" w:themeFill="background1"/>
        </w:rPr>
      </w:pPr>
      <w:r w:rsidRPr="00B6755E">
        <w:rPr>
          <w:rFonts w:eastAsia="仿宋_GB2312" w:hint="eastAsia"/>
          <w:sz w:val="30"/>
          <w:szCs w:val="30"/>
          <w:shd w:val="clear" w:color="auto" w:fill="FFFFFF" w:themeFill="background1"/>
        </w:rPr>
        <w:t>工作量计算的基本原则为：</w:t>
      </w:r>
    </w:p>
    <w:p w14:paraId="00A5ACF7" w14:textId="77777777" w:rsidR="008E35C7" w:rsidRPr="00B6755E" w:rsidRDefault="008E35C7" w:rsidP="008E35C7">
      <w:pPr>
        <w:adjustRightInd w:val="0"/>
        <w:snapToGrid w:val="0"/>
        <w:spacing w:line="520" w:lineRule="exact"/>
        <w:ind w:firstLineChars="200" w:firstLine="600"/>
        <w:jc w:val="left"/>
        <w:rPr>
          <w:rFonts w:eastAsia="仿宋_GB2312"/>
          <w:sz w:val="30"/>
          <w:szCs w:val="30"/>
          <w:shd w:val="clear" w:color="auto" w:fill="FFFFFF" w:themeFill="background1"/>
        </w:rPr>
      </w:pPr>
      <w:r w:rsidRPr="00B6755E">
        <w:rPr>
          <w:rFonts w:eastAsia="仿宋_GB2312"/>
          <w:sz w:val="30"/>
          <w:szCs w:val="30"/>
          <w:shd w:val="clear" w:color="auto" w:fill="FFFFFF" w:themeFill="background1"/>
        </w:rPr>
        <w:t xml:space="preserve">1. </w:t>
      </w:r>
      <w:r w:rsidRPr="00B6755E">
        <w:rPr>
          <w:rFonts w:eastAsia="仿宋_GB2312" w:hint="eastAsia"/>
          <w:sz w:val="30"/>
          <w:szCs w:val="30"/>
          <w:shd w:val="clear" w:color="auto" w:fill="FFFFFF" w:themeFill="background1"/>
        </w:rPr>
        <w:t>项目经费业绩点：按到位经费</w:t>
      </w:r>
      <w:r w:rsidRPr="00B6755E">
        <w:rPr>
          <w:rFonts w:eastAsia="仿宋_GB2312" w:hint="eastAsia"/>
          <w:sz w:val="30"/>
          <w:szCs w:val="30"/>
          <w:shd w:val="clear" w:color="auto" w:fill="FFFFFF" w:themeFill="background1"/>
        </w:rPr>
        <w:t>1</w:t>
      </w:r>
      <w:r w:rsidRPr="00B6755E">
        <w:rPr>
          <w:rFonts w:eastAsia="仿宋_GB2312" w:hint="eastAsia"/>
          <w:sz w:val="30"/>
          <w:szCs w:val="30"/>
          <w:shd w:val="clear" w:color="auto" w:fill="FFFFFF" w:themeFill="background1"/>
        </w:rPr>
        <w:t>万元计算</w:t>
      </w:r>
      <w:r w:rsidRPr="00B6755E">
        <w:rPr>
          <w:rFonts w:eastAsia="仿宋_GB2312" w:hint="eastAsia"/>
          <w:sz w:val="30"/>
          <w:szCs w:val="30"/>
          <w:shd w:val="clear" w:color="auto" w:fill="FFFFFF" w:themeFill="background1"/>
        </w:rPr>
        <w:t>1</w:t>
      </w:r>
      <w:r w:rsidRPr="00B6755E">
        <w:rPr>
          <w:rFonts w:eastAsia="仿宋_GB2312" w:hint="eastAsia"/>
          <w:sz w:val="30"/>
          <w:szCs w:val="30"/>
          <w:shd w:val="clear" w:color="auto" w:fill="FFFFFF" w:themeFill="background1"/>
        </w:rPr>
        <w:t>业绩点，到位经费包括纵向项目、横向项目和科技成果转化收入。其中，国家自然科学基金和重点研发类项目业绩点翻倍，按到位经费</w:t>
      </w:r>
      <w:r w:rsidRPr="00B6755E">
        <w:rPr>
          <w:rFonts w:eastAsia="仿宋_GB2312" w:hint="eastAsia"/>
          <w:sz w:val="30"/>
          <w:szCs w:val="30"/>
          <w:shd w:val="clear" w:color="auto" w:fill="FFFFFF" w:themeFill="background1"/>
        </w:rPr>
        <w:t>1</w:t>
      </w:r>
      <w:r w:rsidRPr="00B6755E">
        <w:rPr>
          <w:rFonts w:eastAsia="仿宋_GB2312" w:hint="eastAsia"/>
          <w:sz w:val="30"/>
          <w:szCs w:val="30"/>
          <w:shd w:val="clear" w:color="auto" w:fill="FFFFFF" w:themeFill="background1"/>
        </w:rPr>
        <w:t>万元计算</w:t>
      </w:r>
      <w:r w:rsidRPr="00B6755E">
        <w:rPr>
          <w:rFonts w:eastAsia="仿宋_GB2312" w:hint="eastAsia"/>
          <w:sz w:val="30"/>
          <w:szCs w:val="30"/>
          <w:shd w:val="clear" w:color="auto" w:fill="FFFFFF" w:themeFill="background1"/>
        </w:rPr>
        <w:t>2</w:t>
      </w:r>
      <w:r w:rsidRPr="00B6755E">
        <w:rPr>
          <w:rFonts w:eastAsia="仿宋_GB2312" w:hint="eastAsia"/>
          <w:sz w:val="30"/>
          <w:szCs w:val="30"/>
          <w:shd w:val="clear" w:color="auto" w:fill="FFFFFF" w:themeFill="background1"/>
        </w:rPr>
        <w:t>业绩点。</w:t>
      </w:r>
    </w:p>
    <w:p w14:paraId="6EE9312E" w14:textId="77777777" w:rsidR="008E35C7" w:rsidRDefault="008E35C7" w:rsidP="008E35C7">
      <w:pPr>
        <w:adjustRightInd w:val="0"/>
        <w:snapToGrid w:val="0"/>
        <w:spacing w:line="520" w:lineRule="exact"/>
        <w:ind w:firstLineChars="200" w:firstLine="600"/>
        <w:jc w:val="left"/>
        <w:rPr>
          <w:rFonts w:eastAsia="仿宋_GB2312"/>
          <w:strike/>
          <w:sz w:val="30"/>
          <w:szCs w:val="30"/>
          <w:shd w:val="clear" w:color="auto" w:fill="FFFFFF" w:themeFill="background1"/>
        </w:rPr>
      </w:pPr>
      <w:r w:rsidRPr="00B6755E">
        <w:rPr>
          <w:rFonts w:eastAsia="仿宋_GB2312"/>
          <w:sz w:val="30"/>
          <w:szCs w:val="30"/>
          <w:shd w:val="clear" w:color="auto" w:fill="FFFFFF" w:themeFill="background1"/>
        </w:rPr>
        <w:t xml:space="preserve">2. </w:t>
      </w:r>
      <w:r w:rsidRPr="00B6755E">
        <w:rPr>
          <w:rFonts w:eastAsia="仿宋_GB2312" w:hint="eastAsia"/>
          <w:sz w:val="30"/>
          <w:szCs w:val="30"/>
          <w:shd w:val="clear" w:color="auto" w:fill="FFFFFF" w:themeFill="background1"/>
        </w:rPr>
        <w:t>学术论文（论著）、获奖成果、知识产权成果等的工作量等于所对应的业绩点除以</w:t>
      </w:r>
      <w:r w:rsidRPr="00B6755E">
        <w:rPr>
          <w:rFonts w:eastAsia="仿宋_GB2312" w:hint="eastAsia"/>
          <w:sz w:val="30"/>
          <w:szCs w:val="30"/>
          <w:shd w:val="clear" w:color="auto" w:fill="FFFFFF" w:themeFill="background1"/>
        </w:rPr>
        <w:t>50</w:t>
      </w:r>
      <w:r w:rsidRPr="00B6755E">
        <w:rPr>
          <w:rFonts w:eastAsia="仿宋_GB2312" w:hint="eastAsia"/>
          <w:sz w:val="30"/>
          <w:szCs w:val="30"/>
          <w:shd w:val="clear" w:color="auto" w:fill="FFFFFF" w:themeFill="background1"/>
        </w:rPr>
        <w:t>。</w:t>
      </w:r>
    </w:p>
    <w:p w14:paraId="0310AD6C" w14:textId="77777777" w:rsidR="008E35C7" w:rsidRDefault="008E35C7" w:rsidP="008E35C7">
      <w:pPr>
        <w:adjustRightInd w:val="0"/>
        <w:snapToGrid w:val="0"/>
        <w:spacing w:line="520" w:lineRule="exact"/>
        <w:ind w:firstLineChars="175" w:firstLine="525"/>
        <w:jc w:val="left"/>
        <w:rPr>
          <w:rFonts w:eastAsia="仿宋_GB2312"/>
          <w:sz w:val="30"/>
          <w:szCs w:val="30"/>
          <w:shd w:val="clear" w:color="auto" w:fill="FFFFFF" w:themeFill="background1"/>
        </w:rPr>
      </w:pPr>
      <w:r>
        <w:rPr>
          <w:rFonts w:eastAsia="仿宋_GB2312"/>
          <w:sz w:val="30"/>
          <w:szCs w:val="30"/>
          <w:shd w:val="clear" w:color="auto" w:fill="FFFFFF" w:themeFill="background1"/>
        </w:rPr>
        <w:t xml:space="preserve">3. </w:t>
      </w:r>
      <w:r>
        <w:rPr>
          <w:rFonts w:eastAsia="仿宋_GB2312"/>
          <w:sz w:val="30"/>
          <w:szCs w:val="30"/>
          <w:shd w:val="clear" w:color="auto" w:fill="FFFFFF" w:themeFill="background1"/>
        </w:rPr>
        <w:t>年度内同一工作有多项可计算科研工作量时，只按最高级别计算。</w:t>
      </w:r>
    </w:p>
    <w:p w14:paraId="31D9C30E" w14:textId="77777777" w:rsidR="008E35C7" w:rsidRDefault="008E35C7" w:rsidP="008E35C7">
      <w:pPr>
        <w:adjustRightInd w:val="0"/>
        <w:snapToGrid w:val="0"/>
        <w:spacing w:line="520" w:lineRule="exact"/>
        <w:ind w:firstLineChars="175" w:firstLine="525"/>
        <w:jc w:val="left"/>
        <w:rPr>
          <w:rFonts w:eastAsia="仿宋_GB2312"/>
          <w:sz w:val="30"/>
          <w:szCs w:val="30"/>
          <w:shd w:val="clear" w:color="auto" w:fill="FFFFFF" w:themeFill="background1"/>
        </w:rPr>
      </w:pPr>
      <w:r>
        <w:rPr>
          <w:rFonts w:eastAsia="仿宋_GB2312"/>
          <w:sz w:val="30"/>
          <w:szCs w:val="30"/>
          <w:shd w:val="clear" w:color="auto" w:fill="FFFFFF" w:themeFill="background1"/>
        </w:rPr>
        <w:t xml:space="preserve">4. </w:t>
      </w:r>
      <w:r>
        <w:rPr>
          <w:rFonts w:eastAsia="仿宋_GB2312"/>
          <w:sz w:val="30"/>
          <w:szCs w:val="30"/>
          <w:shd w:val="clear" w:color="auto" w:fill="FFFFFF" w:themeFill="background1"/>
        </w:rPr>
        <w:t>科研工作量按项目负责人</w:t>
      </w:r>
      <w:r>
        <w:rPr>
          <w:rFonts w:eastAsia="仿宋_GB2312"/>
          <w:sz w:val="30"/>
          <w:szCs w:val="30"/>
          <w:shd w:val="clear" w:color="auto" w:fill="FFFFFF" w:themeFill="background1"/>
        </w:rPr>
        <w:t>/</w:t>
      </w:r>
      <w:r>
        <w:rPr>
          <w:rFonts w:eastAsia="仿宋_GB2312"/>
          <w:sz w:val="30"/>
          <w:szCs w:val="30"/>
          <w:shd w:val="clear" w:color="auto" w:fill="FFFFFF" w:themeFill="background1"/>
        </w:rPr>
        <w:t>第一完成人计算，由项目负责人</w:t>
      </w:r>
      <w:r>
        <w:rPr>
          <w:rFonts w:eastAsia="仿宋_GB2312"/>
          <w:sz w:val="30"/>
          <w:szCs w:val="30"/>
          <w:shd w:val="clear" w:color="auto" w:fill="FFFFFF" w:themeFill="background1"/>
        </w:rPr>
        <w:t>/</w:t>
      </w:r>
      <w:r>
        <w:rPr>
          <w:rFonts w:eastAsia="仿宋_GB2312"/>
          <w:sz w:val="30"/>
          <w:szCs w:val="30"/>
          <w:shd w:val="clear" w:color="auto" w:fill="FFFFFF" w:themeFill="background1"/>
        </w:rPr>
        <w:t>第一完成人分配</w:t>
      </w:r>
      <w:proofErr w:type="gramStart"/>
      <w:r>
        <w:rPr>
          <w:rFonts w:eastAsia="仿宋_GB2312"/>
          <w:sz w:val="30"/>
          <w:szCs w:val="30"/>
          <w:shd w:val="clear" w:color="auto" w:fill="FFFFFF" w:themeFill="background1"/>
        </w:rPr>
        <w:t>项目组各成员</w:t>
      </w:r>
      <w:proofErr w:type="gramEnd"/>
      <w:r>
        <w:rPr>
          <w:rFonts w:eastAsia="仿宋_GB2312"/>
          <w:sz w:val="30"/>
          <w:szCs w:val="30"/>
          <w:shd w:val="clear" w:color="auto" w:fill="FFFFFF" w:themeFill="background1"/>
        </w:rPr>
        <w:t>的工作量</w:t>
      </w:r>
      <w:r>
        <w:rPr>
          <w:rFonts w:eastAsia="仿宋_GB2312"/>
          <w:sz w:val="30"/>
          <w:szCs w:val="30"/>
          <w:shd w:val="clear" w:color="auto" w:fill="FFFFFF" w:themeFill="background1"/>
        </w:rPr>
        <w:t>,</w:t>
      </w:r>
      <w:r>
        <w:rPr>
          <w:rFonts w:eastAsia="仿宋_GB2312"/>
          <w:sz w:val="30"/>
          <w:szCs w:val="30"/>
          <w:shd w:val="clear" w:color="auto" w:fill="FFFFFF" w:themeFill="background1"/>
        </w:rPr>
        <w:t>项目</w:t>
      </w:r>
      <w:proofErr w:type="gramStart"/>
      <w:r>
        <w:rPr>
          <w:rFonts w:eastAsia="仿宋_GB2312"/>
          <w:sz w:val="30"/>
          <w:szCs w:val="30"/>
          <w:shd w:val="clear" w:color="auto" w:fill="FFFFFF" w:themeFill="background1"/>
        </w:rPr>
        <w:t>组业绩点分配</w:t>
      </w:r>
      <w:proofErr w:type="gramEnd"/>
      <w:r>
        <w:rPr>
          <w:rFonts w:eastAsia="仿宋_GB2312"/>
          <w:sz w:val="30"/>
          <w:szCs w:val="30"/>
          <w:shd w:val="clear" w:color="auto" w:fill="FFFFFF" w:themeFill="background1"/>
        </w:rPr>
        <w:t>比例可参考下表。</w:t>
      </w:r>
    </w:p>
    <w:p w14:paraId="0A1CBA1F" w14:textId="77777777" w:rsidR="008E35C7" w:rsidRDefault="008E35C7" w:rsidP="008E35C7">
      <w:pPr>
        <w:adjustRightInd w:val="0"/>
        <w:snapToGrid w:val="0"/>
        <w:spacing w:line="520" w:lineRule="exact"/>
        <w:ind w:firstLineChars="175" w:firstLine="525"/>
        <w:jc w:val="left"/>
        <w:rPr>
          <w:rFonts w:eastAsia="仿宋_GB2312"/>
          <w:sz w:val="30"/>
          <w:szCs w:val="30"/>
          <w:shd w:val="clear" w:color="auto" w:fill="FFFFFF" w:themeFill="background1"/>
        </w:rPr>
      </w:pP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065"/>
        <w:gridCol w:w="1065"/>
        <w:gridCol w:w="1065"/>
        <w:gridCol w:w="1065"/>
        <w:gridCol w:w="1065"/>
        <w:gridCol w:w="1065"/>
      </w:tblGrid>
      <w:tr w:rsidR="008E35C7" w14:paraId="6A25B286" w14:textId="77777777" w:rsidTr="00B6755E">
        <w:trPr>
          <w:cantSplit/>
          <w:trHeight w:val="578"/>
          <w:jc w:val="center"/>
        </w:trPr>
        <w:tc>
          <w:tcPr>
            <w:tcW w:w="1752" w:type="dxa"/>
            <w:vAlign w:val="center"/>
          </w:tcPr>
          <w:p w14:paraId="0B1CED10"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项目总人数</w:t>
            </w:r>
          </w:p>
        </w:tc>
        <w:tc>
          <w:tcPr>
            <w:tcW w:w="1065" w:type="dxa"/>
            <w:vAlign w:val="center"/>
          </w:tcPr>
          <w:p w14:paraId="6FBF4252"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排名</w:t>
            </w:r>
            <w:r>
              <w:rPr>
                <w:rFonts w:eastAsia="仿宋_GB2312"/>
                <w:sz w:val="24"/>
                <w:shd w:val="clear" w:color="auto" w:fill="FFFFFF" w:themeFill="background1"/>
              </w:rPr>
              <w:t>1</w:t>
            </w:r>
          </w:p>
        </w:tc>
        <w:tc>
          <w:tcPr>
            <w:tcW w:w="1065" w:type="dxa"/>
            <w:vAlign w:val="center"/>
          </w:tcPr>
          <w:p w14:paraId="176036E2"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排名</w:t>
            </w:r>
            <w:r>
              <w:rPr>
                <w:rFonts w:eastAsia="仿宋_GB2312"/>
                <w:sz w:val="24"/>
                <w:shd w:val="clear" w:color="auto" w:fill="FFFFFF" w:themeFill="background1"/>
              </w:rPr>
              <w:t>2</w:t>
            </w:r>
          </w:p>
        </w:tc>
        <w:tc>
          <w:tcPr>
            <w:tcW w:w="1065" w:type="dxa"/>
            <w:vAlign w:val="center"/>
          </w:tcPr>
          <w:p w14:paraId="61262F93"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排名</w:t>
            </w:r>
            <w:r>
              <w:rPr>
                <w:rFonts w:eastAsia="仿宋_GB2312"/>
                <w:sz w:val="24"/>
                <w:shd w:val="clear" w:color="auto" w:fill="FFFFFF" w:themeFill="background1"/>
              </w:rPr>
              <w:t>3</w:t>
            </w:r>
          </w:p>
        </w:tc>
        <w:tc>
          <w:tcPr>
            <w:tcW w:w="1065" w:type="dxa"/>
            <w:vAlign w:val="center"/>
          </w:tcPr>
          <w:p w14:paraId="10FC1271"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排名</w:t>
            </w:r>
            <w:r>
              <w:rPr>
                <w:rFonts w:eastAsia="仿宋_GB2312"/>
                <w:sz w:val="24"/>
                <w:shd w:val="clear" w:color="auto" w:fill="FFFFFF" w:themeFill="background1"/>
              </w:rPr>
              <w:t>4</w:t>
            </w:r>
          </w:p>
        </w:tc>
        <w:tc>
          <w:tcPr>
            <w:tcW w:w="1065" w:type="dxa"/>
            <w:vAlign w:val="center"/>
          </w:tcPr>
          <w:p w14:paraId="315C2C14"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排名</w:t>
            </w:r>
            <w:r>
              <w:rPr>
                <w:rFonts w:eastAsia="仿宋_GB2312"/>
                <w:sz w:val="24"/>
                <w:shd w:val="clear" w:color="auto" w:fill="FFFFFF" w:themeFill="background1"/>
              </w:rPr>
              <w:t>5</w:t>
            </w:r>
          </w:p>
        </w:tc>
        <w:tc>
          <w:tcPr>
            <w:tcW w:w="1065" w:type="dxa"/>
            <w:vAlign w:val="center"/>
          </w:tcPr>
          <w:p w14:paraId="3813C97E"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排名</w:t>
            </w:r>
            <w:r>
              <w:rPr>
                <w:rFonts w:eastAsia="仿宋_GB2312"/>
                <w:sz w:val="24"/>
                <w:shd w:val="clear" w:color="auto" w:fill="FFFFFF" w:themeFill="background1"/>
              </w:rPr>
              <w:t>6</w:t>
            </w:r>
          </w:p>
        </w:tc>
      </w:tr>
      <w:tr w:rsidR="008E35C7" w14:paraId="1FAC7D0C" w14:textId="77777777" w:rsidTr="00B6755E">
        <w:trPr>
          <w:cantSplit/>
          <w:trHeight w:val="350"/>
          <w:jc w:val="center"/>
        </w:trPr>
        <w:tc>
          <w:tcPr>
            <w:tcW w:w="1752" w:type="dxa"/>
          </w:tcPr>
          <w:p w14:paraId="433EB105"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lastRenderedPageBreak/>
              <w:t>1</w:t>
            </w:r>
          </w:p>
        </w:tc>
        <w:tc>
          <w:tcPr>
            <w:tcW w:w="1065" w:type="dxa"/>
          </w:tcPr>
          <w:p w14:paraId="5719EDB3"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1</w:t>
            </w:r>
          </w:p>
        </w:tc>
        <w:tc>
          <w:tcPr>
            <w:tcW w:w="1065" w:type="dxa"/>
          </w:tcPr>
          <w:p w14:paraId="18C0C08D"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35A79081"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785F6FF0"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00564A8B"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09766FD2"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r>
      <w:tr w:rsidR="008E35C7" w14:paraId="483CAD6F" w14:textId="77777777" w:rsidTr="00B6755E">
        <w:trPr>
          <w:cantSplit/>
          <w:jc w:val="center"/>
        </w:trPr>
        <w:tc>
          <w:tcPr>
            <w:tcW w:w="1752" w:type="dxa"/>
          </w:tcPr>
          <w:p w14:paraId="3745E83A"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2</w:t>
            </w:r>
          </w:p>
        </w:tc>
        <w:tc>
          <w:tcPr>
            <w:tcW w:w="1065" w:type="dxa"/>
          </w:tcPr>
          <w:p w14:paraId="0FEAD07A"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0.7</w:t>
            </w:r>
          </w:p>
        </w:tc>
        <w:tc>
          <w:tcPr>
            <w:tcW w:w="1065" w:type="dxa"/>
          </w:tcPr>
          <w:p w14:paraId="3E4C9A8F"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0.3</w:t>
            </w:r>
          </w:p>
        </w:tc>
        <w:tc>
          <w:tcPr>
            <w:tcW w:w="1065" w:type="dxa"/>
          </w:tcPr>
          <w:p w14:paraId="1BD2294E"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68876881"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2DC10E88"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62573FEF"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r>
      <w:tr w:rsidR="008E35C7" w14:paraId="002ABA67" w14:textId="77777777" w:rsidTr="00B6755E">
        <w:trPr>
          <w:cantSplit/>
          <w:trHeight w:val="290"/>
          <w:jc w:val="center"/>
        </w:trPr>
        <w:tc>
          <w:tcPr>
            <w:tcW w:w="1752" w:type="dxa"/>
          </w:tcPr>
          <w:p w14:paraId="5AD64D98"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3</w:t>
            </w:r>
          </w:p>
        </w:tc>
        <w:tc>
          <w:tcPr>
            <w:tcW w:w="1065" w:type="dxa"/>
          </w:tcPr>
          <w:p w14:paraId="6A6BAAFD"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0.6</w:t>
            </w:r>
          </w:p>
        </w:tc>
        <w:tc>
          <w:tcPr>
            <w:tcW w:w="1065" w:type="dxa"/>
          </w:tcPr>
          <w:p w14:paraId="3F8BA5E5"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0.25</w:t>
            </w:r>
          </w:p>
        </w:tc>
        <w:tc>
          <w:tcPr>
            <w:tcW w:w="1065" w:type="dxa"/>
          </w:tcPr>
          <w:p w14:paraId="6B6810F0"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0.15</w:t>
            </w:r>
          </w:p>
        </w:tc>
        <w:tc>
          <w:tcPr>
            <w:tcW w:w="1065" w:type="dxa"/>
          </w:tcPr>
          <w:p w14:paraId="125EC3B9"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58873F7C"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579B697D"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r>
      <w:tr w:rsidR="008E35C7" w14:paraId="1A49F48F" w14:textId="77777777" w:rsidTr="00B6755E">
        <w:trPr>
          <w:cantSplit/>
          <w:jc w:val="center"/>
        </w:trPr>
        <w:tc>
          <w:tcPr>
            <w:tcW w:w="1752" w:type="dxa"/>
          </w:tcPr>
          <w:p w14:paraId="023DBAAB"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4</w:t>
            </w:r>
          </w:p>
        </w:tc>
        <w:tc>
          <w:tcPr>
            <w:tcW w:w="1065" w:type="dxa"/>
          </w:tcPr>
          <w:p w14:paraId="152EDCE9"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0.5</w:t>
            </w:r>
          </w:p>
        </w:tc>
        <w:tc>
          <w:tcPr>
            <w:tcW w:w="1065" w:type="dxa"/>
          </w:tcPr>
          <w:p w14:paraId="41DD8DA1"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0.25</w:t>
            </w:r>
          </w:p>
        </w:tc>
        <w:tc>
          <w:tcPr>
            <w:tcW w:w="1065" w:type="dxa"/>
          </w:tcPr>
          <w:p w14:paraId="6B8F3FE0"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0.15</w:t>
            </w:r>
          </w:p>
        </w:tc>
        <w:tc>
          <w:tcPr>
            <w:tcW w:w="1065" w:type="dxa"/>
          </w:tcPr>
          <w:p w14:paraId="7192698F"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0.10</w:t>
            </w:r>
          </w:p>
        </w:tc>
        <w:tc>
          <w:tcPr>
            <w:tcW w:w="1065" w:type="dxa"/>
          </w:tcPr>
          <w:p w14:paraId="18E89673"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c>
          <w:tcPr>
            <w:tcW w:w="1065" w:type="dxa"/>
          </w:tcPr>
          <w:p w14:paraId="2DE08B3A"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r>
      <w:tr w:rsidR="008E35C7" w14:paraId="788CC393" w14:textId="77777777" w:rsidTr="00B6755E">
        <w:trPr>
          <w:cantSplit/>
          <w:jc w:val="center"/>
        </w:trPr>
        <w:tc>
          <w:tcPr>
            <w:tcW w:w="1752" w:type="dxa"/>
          </w:tcPr>
          <w:p w14:paraId="2237C62D"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5</w:t>
            </w:r>
          </w:p>
        </w:tc>
        <w:tc>
          <w:tcPr>
            <w:tcW w:w="1065" w:type="dxa"/>
          </w:tcPr>
          <w:p w14:paraId="50BA76FA"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0.5</w:t>
            </w:r>
          </w:p>
        </w:tc>
        <w:tc>
          <w:tcPr>
            <w:tcW w:w="1065" w:type="dxa"/>
          </w:tcPr>
          <w:p w14:paraId="1C732B5D"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0.25</w:t>
            </w:r>
          </w:p>
        </w:tc>
        <w:tc>
          <w:tcPr>
            <w:tcW w:w="1065" w:type="dxa"/>
          </w:tcPr>
          <w:p w14:paraId="095360C3"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0.15</w:t>
            </w:r>
          </w:p>
        </w:tc>
        <w:tc>
          <w:tcPr>
            <w:tcW w:w="1065" w:type="dxa"/>
          </w:tcPr>
          <w:p w14:paraId="5EB3C160"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0.05</w:t>
            </w:r>
          </w:p>
        </w:tc>
        <w:tc>
          <w:tcPr>
            <w:tcW w:w="1065" w:type="dxa"/>
          </w:tcPr>
          <w:p w14:paraId="310E63FB"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0.05</w:t>
            </w:r>
          </w:p>
        </w:tc>
        <w:tc>
          <w:tcPr>
            <w:tcW w:w="1065" w:type="dxa"/>
          </w:tcPr>
          <w:p w14:paraId="101E6170"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p>
        </w:tc>
      </w:tr>
      <w:tr w:rsidR="008E35C7" w14:paraId="0DFB772A" w14:textId="77777777" w:rsidTr="00B6755E">
        <w:trPr>
          <w:cantSplit/>
          <w:jc w:val="center"/>
        </w:trPr>
        <w:tc>
          <w:tcPr>
            <w:tcW w:w="1752" w:type="dxa"/>
          </w:tcPr>
          <w:p w14:paraId="4B37DFF4"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6</w:t>
            </w:r>
          </w:p>
        </w:tc>
        <w:tc>
          <w:tcPr>
            <w:tcW w:w="1065" w:type="dxa"/>
          </w:tcPr>
          <w:p w14:paraId="39976FBA"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0.5</w:t>
            </w:r>
          </w:p>
        </w:tc>
        <w:tc>
          <w:tcPr>
            <w:tcW w:w="1065" w:type="dxa"/>
          </w:tcPr>
          <w:p w14:paraId="01A6157B"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0.25</w:t>
            </w:r>
          </w:p>
        </w:tc>
        <w:tc>
          <w:tcPr>
            <w:tcW w:w="1065" w:type="dxa"/>
          </w:tcPr>
          <w:p w14:paraId="5B92BA2B"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0.10</w:t>
            </w:r>
          </w:p>
        </w:tc>
        <w:tc>
          <w:tcPr>
            <w:tcW w:w="1065" w:type="dxa"/>
          </w:tcPr>
          <w:p w14:paraId="26FCDD17"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0.05</w:t>
            </w:r>
          </w:p>
        </w:tc>
        <w:tc>
          <w:tcPr>
            <w:tcW w:w="1065" w:type="dxa"/>
          </w:tcPr>
          <w:p w14:paraId="4DBA75A6"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0.05</w:t>
            </w:r>
          </w:p>
        </w:tc>
        <w:tc>
          <w:tcPr>
            <w:tcW w:w="1065" w:type="dxa"/>
          </w:tcPr>
          <w:p w14:paraId="05404749" w14:textId="77777777" w:rsidR="008E35C7" w:rsidRDefault="008E35C7" w:rsidP="00B6755E">
            <w:pPr>
              <w:adjustRightInd w:val="0"/>
              <w:snapToGrid w:val="0"/>
              <w:spacing w:line="440" w:lineRule="exact"/>
              <w:jc w:val="center"/>
              <w:rPr>
                <w:rFonts w:eastAsia="仿宋_GB2312"/>
                <w:sz w:val="24"/>
                <w:shd w:val="clear" w:color="auto" w:fill="FFFFFF" w:themeFill="background1"/>
              </w:rPr>
            </w:pPr>
            <w:r>
              <w:rPr>
                <w:rFonts w:eastAsia="仿宋_GB2312"/>
                <w:sz w:val="24"/>
                <w:shd w:val="clear" w:color="auto" w:fill="FFFFFF" w:themeFill="background1"/>
              </w:rPr>
              <w:t>0.05</w:t>
            </w:r>
          </w:p>
        </w:tc>
      </w:tr>
    </w:tbl>
    <w:p w14:paraId="03175037" w14:textId="77777777" w:rsidR="008E35C7" w:rsidRDefault="008E35C7" w:rsidP="008E35C7">
      <w:pPr>
        <w:adjustRightInd w:val="0"/>
        <w:snapToGrid w:val="0"/>
        <w:spacing w:line="160" w:lineRule="exact"/>
        <w:ind w:firstLineChars="200" w:firstLine="600"/>
        <w:jc w:val="left"/>
        <w:rPr>
          <w:rFonts w:eastAsia="仿宋_GB2312"/>
          <w:sz w:val="30"/>
          <w:szCs w:val="30"/>
          <w:shd w:val="clear" w:color="auto" w:fill="FFFFFF" w:themeFill="background1"/>
        </w:rPr>
      </w:pPr>
    </w:p>
    <w:p w14:paraId="306D0C2C"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二、学术论文（论著）业绩点</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7134"/>
        <w:gridCol w:w="1418"/>
      </w:tblGrid>
      <w:tr w:rsidR="008E35C7" w14:paraId="5851DC6B" w14:textId="77777777" w:rsidTr="00B6755E">
        <w:trPr>
          <w:trHeight w:val="450"/>
          <w:jc w:val="center"/>
        </w:trPr>
        <w:tc>
          <w:tcPr>
            <w:tcW w:w="960" w:type="dxa"/>
            <w:vAlign w:val="center"/>
          </w:tcPr>
          <w:p w14:paraId="6278C4A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7134" w:type="dxa"/>
            <w:vAlign w:val="center"/>
          </w:tcPr>
          <w:p w14:paraId="4E1E501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获奖类别、等级</w:t>
            </w:r>
          </w:p>
        </w:tc>
        <w:tc>
          <w:tcPr>
            <w:tcW w:w="1418" w:type="dxa"/>
            <w:vAlign w:val="center"/>
          </w:tcPr>
          <w:p w14:paraId="7BF3F02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tc>
      </w:tr>
      <w:tr w:rsidR="008E35C7" w14:paraId="419383B8" w14:textId="77777777" w:rsidTr="00B6755E">
        <w:trPr>
          <w:trHeight w:val="713"/>
          <w:jc w:val="center"/>
        </w:trPr>
        <w:tc>
          <w:tcPr>
            <w:tcW w:w="960" w:type="dxa"/>
            <w:vAlign w:val="center"/>
          </w:tcPr>
          <w:p w14:paraId="5781C844"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7134" w:type="dxa"/>
            <w:vAlign w:val="center"/>
          </w:tcPr>
          <w:p w14:paraId="28ECB8EA"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T1</w:t>
            </w:r>
            <w:r>
              <w:rPr>
                <w:rFonts w:eastAsia="仿宋_GB2312"/>
                <w:kern w:val="0"/>
                <w:sz w:val="24"/>
                <w:shd w:val="clear" w:color="auto" w:fill="FFFFFF" w:themeFill="background1"/>
              </w:rPr>
              <w:t>：</w:t>
            </w:r>
            <w:r>
              <w:rPr>
                <w:rFonts w:eastAsia="仿宋_GB2312"/>
                <w:kern w:val="0"/>
                <w:sz w:val="24"/>
                <w:shd w:val="clear" w:color="auto" w:fill="FFFFFF" w:themeFill="background1"/>
              </w:rPr>
              <w:t>Nature</w:t>
            </w:r>
            <w:r>
              <w:rPr>
                <w:rFonts w:eastAsia="仿宋_GB2312"/>
                <w:kern w:val="0"/>
                <w:sz w:val="24"/>
                <w:shd w:val="clear" w:color="auto" w:fill="FFFFFF" w:themeFill="background1"/>
              </w:rPr>
              <w:t>；</w:t>
            </w:r>
            <w:r>
              <w:rPr>
                <w:rFonts w:eastAsia="仿宋_GB2312"/>
                <w:kern w:val="0"/>
                <w:sz w:val="24"/>
                <w:shd w:val="clear" w:color="auto" w:fill="FFFFFF" w:themeFill="background1"/>
              </w:rPr>
              <w:t>Science</w:t>
            </w:r>
            <w:r>
              <w:rPr>
                <w:rFonts w:eastAsia="仿宋_GB2312"/>
                <w:kern w:val="0"/>
                <w:sz w:val="24"/>
                <w:shd w:val="clear" w:color="auto" w:fill="FFFFFF" w:themeFill="background1"/>
              </w:rPr>
              <w:t>；</w:t>
            </w:r>
            <w:r>
              <w:rPr>
                <w:rFonts w:eastAsia="仿宋_GB2312"/>
                <w:kern w:val="0"/>
                <w:sz w:val="24"/>
                <w:shd w:val="clear" w:color="auto" w:fill="FFFFFF" w:themeFill="background1"/>
              </w:rPr>
              <w:t>Cell</w:t>
            </w:r>
            <w:r>
              <w:rPr>
                <w:rFonts w:eastAsia="仿宋_GB2312"/>
                <w:kern w:val="0"/>
                <w:sz w:val="24"/>
                <w:shd w:val="clear" w:color="auto" w:fill="FFFFFF" w:themeFill="background1"/>
              </w:rPr>
              <w:t>、中国社会科学</w:t>
            </w:r>
          </w:p>
        </w:tc>
        <w:tc>
          <w:tcPr>
            <w:tcW w:w="1418" w:type="dxa"/>
            <w:vAlign w:val="center"/>
          </w:tcPr>
          <w:p w14:paraId="1C7EA52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1000</w:t>
            </w:r>
          </w:p>
        </w:tc>
      </w:tr>
      <w:tr w:rsidR="008E35C7" w14:paraId="601C34F2" w14:textId="77777777" w:rsidTr="00B6755E">
        <w:trPr>
          <w:trHeight w:val="1215"/>
          <w:jc w:val="center"/>
        </w:trPr>
        <w:tc>
          <w:tcPr>
            <w:tcW w:w="960" w:type="dxa"/>
            <w:vAlign w:val="center"/>
          </w:tcPr>
          <w:p w14:paraId="5330F18D"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7134" w:type="dxa"/>
            <w:vAlign w:val="center"/>
          </w:tcPr>
          <w:p w14:paraId="17AF818C"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T2: SCI/ SSCI</w:t>
            </w:r>
            <w:r>
              <w:rPr>
                <w:rFonts w:eastAsia="仿宋_GB2312"/>
                <w:kern w:val="0"/>
                <w:sz w:val="24"/>
                <w:shd w:val="clear" w:color="auto" w:fill="FFFFFF" w:themeFill="background1"/>
              </w:rPr>
              <w:t>一区；中国科技期刊卓越行动计划领军期刊；科学通报、管理世界、经济研究、历史研究、求是</w:t>
            </w:r>
          </w:p>
        </w:tc>
        <w:tc>
          <w:tcPr>
            <w:tcW w:w="1418" w:type="dxa"/>
            <w:vAlign w:val="center"/>
          </w:tcPr>
          <w:p w14:paraId="43098ABC"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700</w:t>
            </w:r>
          </w:p>
        </w:tc>
      </w:tr>
      <w:tr w:rsidR="008E35C7" w14:paraId="36C7045F" w14:textId="77777777" w:rsidTr="00B6755E">
        <w:trPr>
          <w:trHeight w:val="600"/>
          <w:jc w:val="center"/>
        </w:trPr>
        <w:tc>
          <w:tcPr>
            <w:tcW w:w="960" w:type="dxa"/>
            <w:vAlign w:val="center"/>
          </w:tcPr>
          <w:p w14:paraId="35282246"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7134" w:type="dxa"/>
            <w:vAlign w:val="center"/>
          </w:tcPr>
          <w:p w14:paraId="5FB7A2A8"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A</w:t>
            </w:r>
            <w:r>
              <w:rPr>
                <w:rFonts w:eastAsia="仿宋_GB2312"/>
                <w:kern w:val="0"/>
                <w:sz w:val="24"/>
                <w:shd w:val="clear" w:color="auto" w:fill="FFFFFF" w:themeFill="background1"/>
              </w:rPr>
              <w:t>类：</w:t>
            </w:r>
            <w:r>
              <w:rPr>
                <w:rFonts w:eastAsia="仿宋_GB2312"/>
                <w:kern w:val="0"/>
                <w:sz w:val="24"/>
                <w:shd w:val="clear" w:color="auto" w:fill="FFFFFF" w:themeFill="background1"/>
              </w:rPr>
              <w:t>SCI/ SSCI</w:t>
            </w:r>
            <w:r>
              <w:rPr>
                <w:rFonts w:eastAsia="仿宋_GB2312"/>
                <w:kern w:val="0"/>
                <w:sz w:val="24"/>
                <w:shd w:val="clear" w:color="auto" w:fill="FFFFFF" w:themeFill="background1"/>
              </w:rPr>
              <w:t>二区；中国科技期刊卓越行动计划重点期刊；</w:t>
            </w:r>
            <w:r>
              <w:rPr>
                <w:rFonts w:eastAsia="仿宋_GB2312"/>
                <w:kern w:val="0"/>
                <w:sz w:val="24"/>
                <w:shd w:val="clear" w:color="auto" w:fill="FFFFFF" w:themeFill="background1"/>
              </w:rPr>
              <w:t xml:space="preserve"> </w:t>
            </w:r>
            <w:r>
              <w:rPr>
                <w:rFonts w:eastAsia="仿宋_GB2312"/>
                <w:kern w:val="0"/>
                <w:sz w:val="24"/>
                <w:shd w:val="clear" w:color="auto" w:fill="FFFFFF" w:themeFill="background1"/>
              </w:rPr>
              <w:t>北大中文核心期刊要目总</w:t>
            </w:r>
            <w:proofErr w:type="gramStart"/>
            <w:r>
              <w:rPr>
                <w:rFonts w:eastAsia="仿宋_GB2312"/>
                <w:kern w:val="0"/>
                <w:sz w:val="24"/>
                <w:shd w:val="clear" w:color="auto" w:fill="FFFFFF" w:themeFill="background1"/>
              </w:rPr>
              <w:t>览</w:t>
            </w:r>
            <w:proofErr w:type="gramEnd"/>
            <w:r>
              <w:rPr>
                <w:rFonts w:eastAsia="仿宋_GB2312"/>
                <w:kern w:val="0"/>
                <w:sz w:val="24"/>
                <w:shd w:val="clear" w:color="auto" w:fill="FFFFFF" w:themeFill="background1"/>
              </w:rPr>
              <w:t>学科分类排名第</w:t>
            </w:r>
            <w:r>
              <w:rPr>
                <w:rFonts w:eastAsia="仿宋_GB2312"/>
                <w:kern w:val="0"/>
                <w:sz w:val="24"/>
                <w:shd w:val="clear" w:color="auto" w:fill="FFFFFF" w:themeFill="background1"/>
              </w:rPr>
              <w:t>1</w:t>
            </w:r>
            <w:r>
              <w:rPr>
                <w:rFonts w:eastAsia="仿宋_GB2312"/>
                <w:kern w:val="0"/>
                <w:sz w:val="24"/>
                <w:shd w:val="clear" w:color="auto" w:fill="FFFFFF" w:themeFill="background1"/>
              </w:rPr>
              <w:t>（综合性人文、社会科学和综合性科学技术前</w:t>
            </w:r>
            <w:r>
              <w:rPr>
                <w:rFonts w:eastAsia="仿宋_GB2312"/>
                <w:kern w:val="0"/>
                <w:sz w:val="24"/>
                <w:shd w:val="clear" w:color="auto" w:fill="FFFFFF" w:themeFill="background1"/>
              </w:rPr>
              <w:t>3</w:t>
            </w:r>
            <w:r>
              <w:rPr>
                <w:rFonts w:eastAsia="仿宋_GB2312"/>
                <w:kern w:val="0"/>
                <w:sz w:val="24"/>
                <w:shd w:val="clear" w:color="auto" w:fill="FFFFFF" w:themeFill="background1"/>
              </w:rPr>
              <w:t>名）和南大中文核心期刊的交集（自然科学类学科不要求交集）；中国社会科学文摘和新华文摘转载的学术论文（主体摘编，</w:t>
            </w:r>
            <w:r>
              <w:rPr>
                <w:rFonts w:eastAsia="仿宋_GB2312"/>
                <w:kern w:val="0"/>
                <w:sz w:val="24"/>
                <w:shd w:val="clear" w:color="auto" w:fill="FFFFFF" w:themeFill="background1"/>
              </w:rPr>
              <w:t>3000</w:t>
            </w:r>
            <w:r>
              <w:rPr>
                <w:rFonts w:eastAsia="仿宋_GB2312"/>
                <w:kern w:val="0"/>
                <w:sz w:val="24"/>
                <w:shd w:val="clear" w:color="auto" w:fill="FFFFFF" w:themeFill="background1"/>
              </w:rPr>
              <w:t>字以上）；马克思主义研究、马克思主义与现实</w:t>
            </w:r>
          </w:p>
        </w:tc>
        <w:tc>
          <w:tcPr>
            <w:tcW w:w="1418" w:type="dxa"/>
            <w:vAlign w:val="center"/>
          </w:tcPr>
          <w:p w14:paraId="22E7EEF5"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500</w:t>
            </w:r>
          </w:p>
        </w:tc>
      </w:tr>
      <w:tr w:rsidR="008E35C7" w14:paraId="18D609DE" w14:textId="77777777" w:rsidTr="00B6755E">
        <w:trPr>
          <w:trHeight w:val="600"/>
          <w:jc w:val="center"/>
        </w:trPr>
        <w:tc>
          <w:tcPr>
            <w:tcW w:w="960" w:type="dxa"/>
            <w:vAlign w:val="center"/>
          </w:tcPr>
          <w:p w14:paraId="0BFF8269"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7134" w:type="dxa"/>
            <w:vAlign w:val="center"/>
          </w:tcPr>
          <w:p w14:paraId="643ABE13"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B</w:t>
            </w:r>
            <w:r>
              <w:rPr>
                <w:rFonts w:eastAsia="仿宋_GB2312"/>
                <w:kern w:val="0"/>
                <w:sz w:val="24"/>
                <w:shd w:val="clear" w:color="auto" w:fill="FFFFFF" w:themeFill="background1"/>
              </w:rPr>
              <w:t>类：</w:t>
            </w:r>
            <w:r>
              <w:rPr>
                <w:rFonts w:eastAsia="仿宋_GB2312"/>
                <w:kern w:val="0"/>
                <w:sz w:val="24"/>
                <w:shd w:val="clear" w:color="auto" w:fill="FFFFFF" w:themeFill="background1"/>
              </w:rPr>
              <w:t>SCI/ SSCI</w:t>
            </w:r>
            <w:r>
              <w:rPr>
                <w:rFonts w:eastAsia="仿宋_GB2312"/>
                <w:kern w:val="0"/>
                <w:sz w:val="24"/>
                <w:shd w:val="clear" w:color="auto" w:fill="FFFFFF" w:themeFill="background1"/>
              </w:rPr>
              <w:t>三区四区；中国科技期刊卓越行动计划梯队期刊；北大中心核心期刊要目总</w:t>
            </w:r>
            <w:proofErr w:type="gramStart"/>
            <w:r>
              <w:rPr>
                <w:rFonts w:eastAsia="仿宋_GB2312"/>
                <w:kern w:val="0"/>
                <w:sz w:val="24"/>
                <w:shd w:val="clear" w:color="auto" w:fill="FFFFFF" w:themeFill="background1"/>
              </w:rPr>
              <w:t>览</w:t>
            </w:r>
            <w:proofErr w:type="gramEnd"/>
            <w:r>
              <w:rPr>
                <w:rFonts w:eastAsia="仿宋_GB2312"/>
                <w:kern w:val="0"/>
                <w:sz w:val="24"/>
                <w:shd w:val="clear" w:color="auto" w:fill="FFFFFF" w:themeFill="background1"/>
              </w:rPr>
              <w:t>学科分类排名前</w:t>
            </w:r>
            <w:r>
              <w:rPr>
                <w:rFonts w:eastAsia="仿宋_GB2312"/>
                <w:kern w:val="0"/>
                <w:sz w:val="24"/>
                <w:shd w:val="clear" w:color="auto" w:fill="FFFFFF" w:themeFill="background1"/>
              </w:rPr>
              <w:t>25%</w:t>
            </w:r>
            <w:r>
              <w:rPr>
                <w:rFonts w:eastAsia="仿宋_GB2312"/>
                <w:kern w:val="0"/>
                <w:sz w:val="24"/>
                <w:shd w:val="clear" w:color="auto" w:fill="FFFFFF" w:themeFill="background1"/>
              </w:rPr>
              <w:t>的和南大中文核心期刊的交集（自然科学类不要求交集）；华南农业大学学报；中国园林；中国社会科学文摘和新华文摘论点摘编的学术论文；人大复印报刊资料；人民日报、光明日报理论版；</w:t>
            </w:r>
            <w:r>
              <w:rPr>
                <w:rFonts w:eastAsia="仿宋_GB2312"/>
                <w:kern w:val="0"/>
                <w:sz w:val="24"/>
                <w:shd w:val="clear" w:color="auto" w:fill="FFFFFF" w:themeFill="background1"/>
              </w:rPr>
              <w:t>A&amp;HCI</w:t>
            </w:r>
            <w:r>
              <w:rPr>
                <w:rFonts w:eastAsia="仿宋_GB2312"/>
                <w:kern w:val="0"/>
                <w:sz w:val="24"/>
                <w:shd w:val="clear" w:color="auto" w:fill="FFFFFF" w:themeFill="background1"/>
              </w:rPr>
              <w:t>（仅限体育、外语、艺术、设计类学科）；</w:t>
            </w:r>
            <w:r>
              <w:rPr>
                <w:rFonts w:eastAsia="仿宋_GB2312"/>
                <w:kern w:val="0"/>
                <w:sz w:val="24"/>
                <w:shd w:val="clear" w:color="auto" w:fill="FFFFFF" w:themeFill="background1"/>
              </w:rPr>
              <w:t>EI</w:t>
            </w:r>
            <w:r>
              <w:rPr>
                <w:rFonts w:eastAsia="仿宋_GB2312"/>
                <w:kern w:val="0"/>
                <w:sz w:val="24"/>
                <w:shd w:val="clear" w:color="auto" w:fill="FFFFFF" w:themeFill="background1"/>
              </w:rPr>
              <w:t>（仅限农业、林业、水利、土木工程学科，期刊论文，检索类型</w:t>
            </w:r>
            <w:r>
              <w:rPr>
                <w:rFonts w:eastAsia="仿宋_GB2312"/>
                <w:kern w:val="0"/>
                <w:sz w:val="24"/>
                <w:shd w:val="clear" w:color="auto" w:fill="FFFFFF" w:themeFill="background1"/>
              </w:rPr>
              <w:t>JA</w:t>
            </w:r>
            <w:r>
              <w:rPr>
                <w:rFonts w:eastAsia="仿宋_GB2312"/>
                <w:kern w:val="0"/>
                <w:sz w:val="24"/>
                <w:shd w:val="clear" w:color="auto" w:fill="FFFFFF" w:themeFill="background1"/>
              </w:rPr>
              <w:t>）；</w:t>
            </w:r>
          </w:p>
        </w:tc>
        <w:tc>
          <w:tcPr>
            <w:tcW w:w="1418" w:type="dxa"/>
            <w:vAlign w:val="center"/>
          </w:tcPr>
          <w:p w14:paraId="3C9AC721"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w:t>
            </w:r>
          </w:p>
        </w:tc>
      </w:tr>
      <w:tr w:rsidR="008E35C7" w14:paraId="341AB2F1" w14:textId="77777777" w:rsidTr="00B6755E">
        <w:trPr>
          <w:trHeight w:val="1229"/>
          <w:jc w:val="center"/>
        </w:trPr>
        <w:tc>
          <w:tcPr>
            <w:tcW w:w="960" w:type="dxa"/>
            <w:vAlign w:val="center"/>
          </w:tcPr>
          <w:p w14:paraId="66454B0F"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5</w:t>
            </w:r>
          </w:p>
        </w:tc>
        <w:tc>
          <w:tcPr>
            <w:tcW w:w="7134" w:type="dxa"/>
            <w:vAlign w:val="center"/>
          </w:tcPr>
          <w:p w14:paraId="0B5D6E3F"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中国科技期刊卓越行动计划高起点新刊；</w:t>
            </w:r>
            <w:r>
              <w:rPr>
                <w:rFonts w:eastAsia="仿宋_GB2312"/>
                <w:kern w:val="0"/>
                <w:sz w:val="24"/>
                <w:shd w:val="clear" w:color="auto" w:fill="FFFFFF" w:themeFill="background1"/>
              </w:rPr>
              <w:t>T</w:t>
            </w:r>
            <w:r>
              <w:rPr>
                <w:rFonts w:eastAsia="仿宋_GB2312"/>
                <w:kern w:val="0"/>
                <w:sz w:val="24"/>
                <w:shd w:val="clear" w:color="auto" w:fill="FFFFFF" w:themeFill="background1"/>
              </w:rPr>
              <w:t>、</w:t>
            </w:r>
            <w:r>
              <w:rPr>
                <w:rFonts w:eastAsia="仿宋_GB2312"/>
                <w:kern w:val="0"/>
                <w:sz w:val="24"/>
                <w:shd w:val="clear" w:color="auto" w:fill="FFFFFF" w:themeFill="background1"/>
              </w:rPr>
              <w:t>A</w:t>
            </w:r>
            <w:r>
              <w:rPr>
                <w:rFonts w:eastAsia="仿宋_GB2312"/>
                <w:kern w:val="0"/>
                <w:sz w:val="24"/>
                <w:shd w:val="clear" w:color="auto" w:fill="FFFFFF" w:themeFill="background1"/>
              </w:rPr>
              <w:t>、</w:t>
            </w:r>
            <w:r>
              <w:rPr>
                <w:rFonts w:eastAsia="仿宋_GB2312"/>
                <w:kern w:val="0"/>
                <w:sz w:val="24"/>
                <w:shd w:val="clear" w:color="auto" w:fill="FFFFFF" w:themeFill="background1"/>
              </w:rPr>
              <w:t>B</w:t>
            </w:r>
            <w:r>
              <w:rPr>
                <w:rFonts w:eastAsia="仿宋_GB2312"/>
                <w:kern w:val="0"/>
                <w:sz w:val="24"/>
                <w:shd w:val="clear" w:color="auto" w:fill="FFFFFF" w:themeFill="background1"/>
              </w:rPr>
              <w:t>类以外的北大、南大中文核心期刊；日语学习与研究；风景园林</w:t>
            </w:r>
          </w:p>
        </w:tc>
        <w:tc>
          <w:tcPr>
            <w:tcW w:w="1418" w:type="dxa"/>
            <w:vAlign w:val="center"/>
          </w:tcPr>
          <w:p w14:paraId="1A5B1AA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w:t>
            </w:r>
          </w:p>
        </w:tc>
      </w:tr>
      <w:tr w:rsidR="008E35C7" w14:paraId="54DEB4BA" w14:textId="77777777" w:rsidTr="00B6755E">
        <w:trPr>
          <w:trHeight w:val="553"/>
          <w:jc w:val="center"/>
        </w:trPr>
        <w:tc>
          <w:tcPr>
            <w:tcW w:w="960" w:type="dxa"/>
            <w:vAlign w:val="center"/>
          </w:tcPr>
          <w:p w14:paraId="7F4F9074"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6</w:t>
            </w:r>
          </w:p>
        </w:tc>
        <w:tc>
          <w:tcPr>
            <w:tcW w:w="7134" w:type="dxa"/>
            <w:vAlign w:val="center"/>
          </w:tcPr>
          <w:p w14:paraId="2A65A83B"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专著</w:t>
            </w:r>
          </w:p>
        </w:tc>
        <w:tc>
          <w:tcPr>
            <w:tcW w:w="1418" w:type="dxa"/>
            <w:vAlign w:val="center"/>
          </w:tcPr>
          <w:p w14:paraId="18F39D1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w:t>
            </w:r>
          </w:p>
        </w:tc>
      </w:tr>
      <w:tr w:rsidR="008E35C7" w14:paraId="506F9DFD" w14:textId="77777777" w:rsidTr="00B6755E">
        <w:trPr>
          <w:trHeight w:val="548"/>
          <w:jc w:val="center"/>
        </w:trPr>
        <w:tc>
          <w:tcPr>
            <w:tcW w:w="960" w:type="dxa"/>
            <w:vAlign w:val="center"/>
          </w:tcPr>
          <w:p w14:paraId="7EC82BF1"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7</w:t>
            </w:r>
          </w:p>
        </w:tc>
        <w:tc>
          <w:tcPr>
            <w:tcW w:w="7134" w:type="dxa"/>
            <w:vAlign w:val="center"/>
          </w:tcPr>
          <w:p w14:paraId="604ABDBA"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科技期刊</w:t>
            </w:r>
          </w:p>
        </w:tc>
        <w:tc>
          <w:tcPr>
            <w:tcW w:w="1418" w:type="dxa"/>
            <w:vAlign w:val="center"/>
          </w:tcPr>
          <w:p w14:paraId="2E5D681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w:t>
            </w:r>
          </w:p>
        </w:tc>
      </w:tr>
      <w:tr w:rsidR="008E35C7" w14:paraId="68CF0919" w14:textId="77777777" w:rsidTr="00B6755E">
        <w:trPr>
          <w:trHeight w:val="555"/>
          <w:jc w:val="center"/>
        </w:trPr>
        <w:tc>
          <w:tcPr>
            <w:tcW w:w="960" w:type="dxa"/>
            <w:vAlign w:val="center"/>
          </w:tcPr>
          <w:p w14:paraId="650CC601"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lastRenderedPageBreak/>
              <w:t>8</w:t>
            </w:r>
          </w:p>
        </w:tc>
        <w:tc>
          <w:tcPr>
            <w:tcW w:w="7134" w:type="dxa"/>
            <w:vAlign w:val="center"/>
          </w:tcPr>
          <w:p w14:paraId="3614FF10"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教改论文（核心期刊）</w:t>
            </w:r>
          </w:p>
        </w:tc>
        <w:tc>
          <w:tcPr>
            <w:tcW w:w="1418" w:type="dxa"/>
            <w:vAlign w:val="center"/>
          </w:tcPr>
          <w:p w14:paraId="5E89D57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w:t>
            </w:r>
          </w:p>
        </w:tc>
      </w:tr>
      <w:tr w:rsidR="008E35C7" w14:paraId="53A96E13" w14:textId="77777777" w:rsidTr="00B6755E">
        <w:trPr>
          <w:trHeight w:val="563"/>
          <w:jc w:val="center"/>
        </w:trPr>
        <w:tc>
          <w:tcPr>
            <w:tcW w:w="960" w:type="dxa"/>
            <w:vAlign w:val="center"/>
          </w:tcPr>
          <w:p w14:paraId="699D003C" w14:textId="77777777" w:rsidR="008E35C7" w:rsidRDefault="008E35C7" w:rsidP="00B6755E">
            <w:pPr>
              <w:widowControl/>
              <w:spacing w:line="420" w:lineRule="exact"/>
              <w:ind w:firstLineChars="100" w:firstLine="240"/>
              <w:jc w:val="left"/>
              <w:rPr>
                <w:rFonts w:eastAsia="仿宋_GB2312"/>
                <w:kern w:val="0"/>
                <w:sz w:val="24"/>
                <w:shd w:val="clear" w:color="auto" w:fill="FFFFFF" w:themeFill="background1"/>
              </w:rPr>
            </w:pPr>
            <w:r>
              <w:rPr>
                <w:rFonts w:eastAsia="仿宋_GB2312"/>
                <w:kern w:val="0"/>
                <w:sz w:val="24"/>
                <w:shd w:val="clear" w:color="auto" w:fill="FFFFFF" w:themeFill="background1"/>
              </w:rPr>
              <w:t>9</w:t>
            </w:r>
          </w:p>
        </w:tc>
        <w:tc>
          <w:tcPr>
            <w:tcW w:w="7134" w:type="dxa"/>
            <w:vAlign w:val="center"/>
          </w:tcPr>
          <w:p w14:paraId="471EFD2D"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教改论文（一般期刊）</w:t>
            </w:r>
          </w:p>
        </w:tc>
        <w:tc>
          <w:tcPr>
            <w:tcW w:w="1418" w:type="dxa"/>
            <w:vAlign w:val="center"/>
          </w:tcPr>
          <w:p w14:paraId="0AE3791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w:t>
            </w:r>
          </w:p>
        </w:tc>
      </w:tr>
    </w:tbl>
    <w:p w14:paraId="25F0BF5F" w14:textId="77777777" w:rsidR="008E35C7" w:rsidRDefault="008E35C7" w:rsidP="008E35C7">
      <w:pPr>
        <w:rPr>
          <w:shd w:val="clear" w:color="auto" w:fill="FFFFFF" w:themeFill="background1"/>
        </w:rPr>
      </w:pPr>
    </w:p>
    <w:p w14:paraId="1FEA6BA4" w14:textId="77777777" w:rsidR="008E35C7" w:rsidRDefault="008E35C7" w:rsidP="008E35C7">
      <w:pPr>
        <w:pStyle w:val="a3"/>
        <w:numPr>
          <w:ilvl w:val="0"/>
          <w:numId w:val="1"/>
        </w:numPr>
        <w:adjustRightInd w:val="0"/>
        <w:snapToGrid w:val="0"/>
        <w:spacing w:line="520" w:lineRule="exact"/>
        <w:rPr>
          <w:rFonts w:ascii="Times New Roman" w:eastAsia="仿宋_GB2312" w:hAnsi="Times New Roman" w:cs="Times New Roman"/>
          <w:sz w:val="30"/>
          <w:szCs w:val="30"/>
          <w:shd w:val="clear" w:color="auto" w:fill="FFFFFF" w:themeFill="background1"/>
        </w:rPr>
      </w:pPr>
      <w:r>
        <w:rPr>
          <w:rFonts w:ascii="Times New Roman" w:eastAsia="仿宋_GB2312" w:hAnsi="Times New Roman" w:cs="Times New Roman"/>
          <w:sz w:val="30"/>
          <w:szCs w:val="30"/>
          <w:shd w:val="clear" w:color="auto" w:fill="FFFFFF" w:themeFill="background1"/>
        </w:rPr>
        <w:t>论文指以我校为第一作者单位的第一作者或通讯作者，正式发表的论文；涉及共同第一作者和通讯作者的，以华南农业大学为第一单位的，且排名第一的，按表中规定的标准全额计算；排名第二的，按规定标准的</w:t>
      </w:r>
      <w:r>
        <w:rPr>
          <w:rFonts w:ascii="Times New Roman" w:eastAsia="仿宋_GB2312" w:hAnsi="Times New Roman" w:cs="Times New Roman"/>
          <w:sz w:val="30"/>
          <w:szCs w:val="30"/>
          <w:shd w:val="clear" w:color="auto" w:fill="FFFFFF" w:themeFill="background1"/>
        </w:rPr>
        <w:t>1/2</w:t>
      </w:r>
      <w:r>
        <w:rPr>
          <w:rFonts w:ascii="Times New Roman" w:eastAsia="仿宋_GB2312" w:hAnsi="Times New Roman" w:cs="Times New Roman"/>
          <w:sz w:val="30"/>
          <w:szCs w:val="30"/>
          <w:shd w:val="clear" w:color="auto" w:fill="FFFFFF" w:themeFill="background1"/>
        </w:rPr>
        <w:t>计发；排名第三的，按规定标准的</w:t>
      </w:r>
      <w:r>
        <w:rPr>
          <w:rFonts w:ascii="Times New Roman" w:eastAsia="仿宋_GB2312" w:hAnsi="Times New Roman" w:cs="Times New Roman"/>
          <w:sz w:val="30"/>
          <w:szCs w:val="30"/>
          <w:shd w:val="clear" w:color="auto" w:fill="FFFFFF" w:themeFill="background1"/>
        </w:rPr>
        <w:t>1/3</w:t>
      </w:r>
      <w:r>
        <w:rPr>
          <w:rFonts w:ascii="Times New Roman" w:eastAsia="仿宋_GB2312" w:hAnsi="Times New Roman" w:cs="Times New Roman"/>
          <w:sz w:val="30"/>
          <w:szCs w:val="30"/>
          <w:shd w:val="clear" w:color="auto" w:fill="FFFFFF" w:themeFill="background1"/>
        </w:rPr>
        <w:t>计发；依此类推。以华南农业大学为第二完成单位，且排名第一的，按规定标准的</w:t>
      </w:r>
      <w:r>
        <w:rPr>
          <w:rFonts w:ascii="Times New Roman" w:eastAsia="仿宋_GB2312" w:hAnsi="Times New Roman" w:cs="Times New Roman"/>
          <w:sz w:val="30"/>
          <w:szCs w:val="30"/>
          <w:shd w:val="clear" w:color="auto" w:fill="FFFFFF" w:themeFill="background1"/>
        </w:rPr>
        <w:t>1/3</w:t>
      </w:r>
      <w:r>
        <w:rPr>
          <w:rFonts w:ascii="Times New Roman" w:eastAsia="仿宋_GB2312" w:hAnsi="Times New Roman" w:cs="Times New Roman"/>
          <w:sz w:val="30"/>
          <w:szCs w:val="30"/>
          <w:shd w:val="clear" w:color="auto" w:fill="FFFFFF" w:themeFill="background1"/>
        </w:rPr>
        <w:t>计发；排名第二的，按规定标准的</w:t>
      </w:r>
      <w:r>
        <w:rPr>
          <w:rFonts w:ascii="Times New Roman" w:eastAsia="仿宋_GB2312" w:hAnsi="Times New Roman" w:cs="Times New Roman"/>
          <w:sz w:val="30"/>
          <w:szCs w:val="30"/>
          <w:shd w:val="clear" w:color="auto" w:fill="FFFFFF" w:themeFill="background1"/>
        </w:rPr>
        <w:t>1/6</w:t>
      </w:r>
      <w:r>
        <w:rPr>
          <w:rFonts w:ascii="Times New Roman" w:eastAsia="仿宋_GB2312" w:hAnsi="Times New Roman" w:cs="Times New Roman"/>
          <w:sz w:val="30"/>
          <w:szCs w:val="30"/>
          <w:shd w:val="clear" w:color="auto" w:fill="FFFFFF" w:themeFill="background1"/>
        </w:rPr>
        <w:t>计发；排名第三的，按规定标准的</w:t>
      </w:r>
      <w:r>
        <w:rPr>
          <w:rFonts w:ascii="Times New Roman" w:eastAsia="仿宋_GB2312" w:hAnsi="Times New Roman" w:cs="Times New Roman"/>
          <w:sz w:val="30"/>
          <w:szCs w:val="30"/>
          <w:shd w:val="clear" w:color="auto" w:fill="FFFFFF" w:themeFill="background1"/>
        </w:rPr>
        <w:t>1/9</w:t>
      </w:r>
      <w:r>
        <w:rPr>
          <w:rFonts w:ascii="Times New Roman" w:eastAsia="仿宋_GB2312" w:hAnsi="Times New Roman" w:cs="Times New Roman"/>
          <w:sz w:val="30"/>
          <w:szCs w:val="30"/>
          <w:shd w:val="clear" w:color="auto" w:fill="FFFFFF" w:themeFill="background1"/>
        </w:rPr>
        <w:t>计发；依此类推。以华南农业大学为第三单位，且排名第一的，按规定标准的</w:t>
      </w:r>
      <w:r>
        <w:rPr>
          <w:rFonts w:ascii="Times New Roman" w:eastAsia="仿宋_GB2312" w:hAnsi="Times New Roman" w:cs="Times New Roman"/>
          <w:sz w:val="30"/>
          <w:szCs w:val="30"/>
          <w:shd w:val="clear" w:color="auto" w:fill="FFFFFF" w:themeFill="background1"/>
        </w:rPr>
        <w:t>1/6</w:t>
      </w:r>
      <w:r>
        <w:rPr>
          <w:rFonts w:ascii="Times New Roman" w:eastAsia="仿宋_GB2312" w:hAnsi="Times New Roman" w:cs="Times New Roman"/>
          <w:sz w:val="30"/>
          <w:szCs w:val="30"/>
          <w:shd w:val="clear" w:color="auto" w:fill="FFFFFF" w:themeFill="background1"/>
        </w:rPr>
        <w:t>计发；排名第二的，按规定标准的</w:t>
      </w:r>
      <w:r>
        <w:rPr>
          <w:rFonts w:ascii="Times New Roman" w:eastAsia="仿宋_GB2312" w:hAnsi="Times New Roman" w:cs="Times New Roman"/>
          <w:sz w:val="30"/>
          <w:szCs w:val="30"/>
          <w:shd w:val="clear" w:color="auto" w:fill="FFFFFF" w:themeFill="background1"/>
        </w:rPr>
        <w:t>1/9</w:t>
      </w:r>
      <w:r>
        <w:rPr>
          <w:rFonts w:ascii="Times New Roman" w:eastAsia="仿宋_GB2312" w:hAnsi="Times New Roman" w:cs="Times New Roman"/>
          <w:sz w:val="30"/>
          <w:szCs w:val="30"/>
          <w:shd w:val="clear" w:color="auto" w:fill="FFFFFF" w:themeFill="background1"/>
        </w:rPr>
        <w:t>计发；排名第三的，按规定标准的</w:t>
      </w:r>
      <w:r>
        <w:rPr>
          <w:rFonts w:ascii="Times New Roman" w:eastAsia="仿宋_GB2312" w:hAnsi="Times New Roman" w:cs="Times New Roman"/>
          <w:sz w:val="30"/>
          <w:szCs w:val="30"/>
          <w:shd w:val="clear" w:color="auto" w:fill="FFFFFF" w:themeFill="background1"/>
        </w:rPr>
        <w:t>1/12</w:t>
      </w:r>
      <w:r>
        <w:rPr>
          <w:rFonts w:ascii="Times New Roman" w:eastAsia="仿宋_GB2312" w:hAnsi="Times New Roman" w:cs="Times New Roman"/>
          <w:sz w:val="30"/>
          <w:szCs w:val="30"/>
          <w:shd w:val="clear" w:color="auto" w:fill="FFFFFF" w:themeFill="background1"/>
        </w:rPr>
        <w:t>计发；依此类推。</w:t>
      </w:r>
    </w:p>
    <w:p w14:paraId="7F303B08" w14:textId="77777777" w:rsidR="008E35C7" w:rsidRDefault="008E35C7" w:rsidP="008E35C7">
      <w:pPr>
        <w:pStyle w:val="a3"/>
        <w:numPr>
          <w:ilvl w:val="0"/>
          <w:numId w:val="1"/>
        </w:numPr>
        <w:adjustRightInd w:val="0"/>
        <w:snapToGrid w:val="0"/>
        <w:spacing w:line="520" w:lineRule="exact"/>
        <w:rPr>
          <w:rFonts w:ascii="Times New Roman" w:eastAsia="仿宋_GB2312" w:hAnsi="Times New Roman" w:cs="Times New Roman"/>
          <w:sz w:val="30"/>
          <w:szCs w:val="30"/>
          <w:shd w:val="clear" w:color="auto" w:fill="FFFFFF" w:themeFill="background1"/>
        </w:rPr>
      </w:pPr>
      <w:r>
        <w:rPr>
          <w:rFonts w:ascii="Times New Roman" w:eastAsia="仿宋_GB2312" w:hAnsi="Times New Roman" w:cs="Times New Roman"/>
          <w:sz w:val="30"/>
          <w:szCs w:val="30"/>
          <w:shd w:val="clear" w:color="auto" w:fill="FFFFFF" w:themeFill="background1"/>
        </w:rPr>
        <w:t>论文按发表当年的索引目录和分区确定级别，</w:t>
      </w:r>
      <w:r>
        <w:rPr>
          <w:rFonts w:ascii="Times New Roman" w:eastAsia="仿宋_GB2312" w:hAnsi="Times New Roman" w:cs="Times New Roman"/>
          <w:sz w:val="30"/>
          <w:szCs w:val="30"/>
          <w:shd w:val="clear" w:color="auto" w:fill="FFFFFF" w:themeFill="background1"/>
        </w:rPr>
        <w:t>SCI</w:t>
      </w:r>
      <w:r>
        <w:rPr>
          <w:rFonts w:ascii="Times New Roman" w:eastAsia="仿宋_GB2312" w:hAnsi="Times New Roman" w:cs="Times New Roman"/>
          <w:sz w:val="30"/>
          <w:szCs w:val="30"/>
          <w:shd w:val="clear" w:color="auto" w:fill="FFFFFF" w:themeFill="background1"/>
        </w:rPr>
        <w:t>论文分区以中科院大类分区（升级版）为准，南大核心期刊扩展板不属于认定范围，同时符合多个等级的论文按最高等级计算；计算前</w:t>
      </w:r>
      <w:r>
        <w:rPr>
          <w:rFonts w:ascii="Times New Roman" w:eastAsia="仿宋_GB2312" w:hAnsi="Times New Roman" w:cs="Times New Roman"/>
          <w:sz w:val="30"/>
          <w:szCs w:val="30"/>
          <w:shd w:val="clear" w:color="auto" w:fill="FFFFFF" w:themeFill="background1"/>
        </w:rPr>
        <w:t>25%</w:t>
      </w:r>
      <w:r>
        <w:rPr>
          <w:rFonts w:ascii="Times New Roman" w:eastAsia="仿宋_GB2312" w:hAnsi="Times New Roman" w:cs="Times New Roman"/>
          <w:sz w:val="30"/>
          <w:szCs w:val="30"/>
          <w:shd w:val="clear" w:color="auto" w:fill="FFFFFF" w:themeFill="background1"/>
        </w:rPr>
        <w:t>时如不为整数，按取整计算。</w:t>
      </w:r>
    </w:p>
    <w:p w14:paraId="7855948B" w14:textId="77777777" w:rsidR="008E35C7" w:rsidRDefault="008E35C7" w:rsidP="008E35C7">
      <w:pPr>
        <w:pStyle w:val="a3"/>
        <w:adjustRightInd w:val="0"/>
        <w:snapToGrid w:val="0"/>
        <w:spacing w:line="520" w:lineRule="exact"/>
        <w:ind w:firstLineChars="200" w:firstLine="600"/>
        <w:rPr>
          <w:rFonts w:ascii="Times New Roman" w:eastAsia="仿宋_GB2312" w:hAnsi="Times New Roman" w:cs="Times New Roman"/>
          <w:sz w:val="30"/>
          <w:szCs w:val="30"/>
          <w:shd w:val="clear" w:color="auto" w:fill="FFFFFF" w:themeFill="background1"/>
        </w:rPr>
      </w:pPr>
      <w:r>
        <w:rPr>
          <w:rFonts w:ascii="Times New Roman" w:eastAsia="仿宋_GB2312" w:hAnsi="Times New Roman" w:cs="Times New Roman"/>
          <w:sz w:val="30"/>
          <w:szCs w:val="30"/>
          <w:shd w:val="clear" w:color="auto" w:fill="FFFFFF" w:themeFill="background1"/>
        </w:rPr>
        <w:t xml:space="preserve">3. </w:t>
      </w:r>
      <w:r>
        <w:rPr>
          <w:rFonts w:ascii="Times New Roman" w:eastAsia="仿宋_GB2312" w:hAnsi="Times New Roman" w:cs="Times New Roman"/>
          <w:sz w:val="30"/>
          <w:szCs w:val="30"/>
          <w:shd w:val="clear" w:color="auto" w:fill="FFFFFF" w:themeFill="background1"/>
        </w:rPr>
        <w:t>各参与人工作量由我校完成该项论文著作的第一作者（主编）人分配。</w:t>
      </w:r>
    </w:p>
    <w:p w14:paraId="06309568"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p>
    <w:p w14:paraId="10E06278"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三、获奖成果业绩点</w:t>
      </w:r>
    </w:p>
    <w:p w14:paraId="0B2E451A"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w:t>
      </w:r>
      <w:r>
        <w:rPr>
          <w:rFonts w:eastAsia="黑体"/>
          <w:sz w:val="30"/>
          <w:szCs w:val="30"/>
          <w:shd w:val="clear" w:color="auto" w:fill="FFFFFF" w:themeFill="background1"/>
        </w:rPr>
        <w:t>1</w:t>
      </w:r>
      <w:r>
        <w:rPr>
          <w:rFonts w:eastAsia="黑体"/>
          <w:sz w:val="30"/>
          <w:szCs w:val="30"/>
          <w:shd w:val="clear" w:color="auto" w:fill="FFFFFF" w:themeFill="background1"/>
        </w:rPr>
        <w:t>）自然科学类获奖成果</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6940"/>
        <w:gridCol w:w="1720"/>
      </w:tblGrid>
      <w:tr w:rsidR="008E35C7" w14:paraId="5C779DD6" w14:textId="77777777" w:rsidTr="00B6755E">
        <w:trPr>
          <w:trHeight w:val="375"/>
          <w:jc w:val="center"/>
        </w:trPr>
        <w:tc>
          <w:tcPr>
            <w:tcW w:w="940" w:type="dxa"/>
            <w:tcBorders>
              <w:top w:val="single" w:sz="4" w:space="0" w:color="auto"/>
              <w:left w:val="single" w:sz="4" w:space="0" w:color="auto"/>
              <w:bottom w:val="single" w:sz="4" w:space="0" w:color="auto"/>
              <w:right w:val="single" w:sz="4" w:space="0" w:color="auto"/>
            </w:tcBorders>
            <w:vAlign w:val="center"/>
          </w:tcPr>
          <w:p w14:paraId="091DB01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6940" w:type="dxa"/>
            <w:tcBorders>
              <w:top w:val="single" w:sz="4" w:space="0" w:color="auto"/>
              <w:left w:val="single" w:sz="4" w:space="0" w:color="auto"/>
              <w:bottom w:val="single" w:sz="4" w:space="0" w:color="auto"/>
              <w:right w:val="single" w:sz="4" w:space="0" w:color="auto"/>
            </w:tcBorders>
            <w:vAlign w:val="center"/>
          </w:tcPr>
          <w:p w14:paraId="52F849C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获奖类别、等级</w:t>
            </w:r>
          </w:p>
        </w:tc>
        <w:tc>
          <w:tcPr>
            <w:tcW w:w="1720" w:type="dxa"/>
            <w:tcBorders>
              <w:top w:val="single" w:sz="4" w:space="0" w:color="auto"/>
              <w:left w:val="single" w:sz="4" w:space="0" w:color="auto"/>
              <w:bottom w:val="single" w:sz="4" w:space="0" w:color="auto"/>
              <w:right w:val="single" w:sz="4" w:space="0" w:color="auto"/>
            </w:tcBorders>
            <w:vAlign w:val="center"/>
          </w:tcPr>
          <w:p w14:paraId="1A341E35"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tc>
      </w:tr>
      <w:tr w:rsidR="008E35C7" w14:paraId="0DD45577" w14:textId="77777777" w:rsidTr="00B6755E">
        <w:trPr>
          <w:trHeight w:val="57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EEF8A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6940" w:type="dxa"/>
            <w:tcBorders>
              <w:top w:val="single" w:sz="4" w:space="0" w:color="auto"/>
              <w:left w:val="single" w:sz="4" w:space="0" w:color="auto"/>
              <w:bottom w:val="single" w:sz="4" w:space="0" w:color="auto"/>
              <w:right w:val="single" w:sz="4" w:space="0" w:color="auto"/>
            </w:tcBorders>
            <w:vAlign w:val="center"/>
          </w:tcPr>
          <w:p w14:paraId="31C502D1"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国家科技成果奖特等奖</w:t>
            </w:r>
          </w:p>
        </w:tc>
        <w:tc>
          <w:tcPr>
            <w:tcW w:w="1720" w:type="dxa"/>
            <w:tcBorders>
              <w:top w:val="single" w:sz="4" w:space="0" w:color="auto"/>
              <w:left w:val="single" w:sz="4" w:space="0" w:color="auto"/>
              <w:bottom w:val="single" w:sz="4" w:space="0" w:color="auto"/>
              <w:right w:val="single" w:sz="4" w:space="0" w:color="auto"/>
            </w:tcBorders>
            <w:vAlign w:val="center"/>
          </w:tcPr>
          <w:p w14:paraId="6E09ECF5"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5000</w:t>
            </w:r>
          </w:p>
        </w:tc>
      </w:tr>
      <w:tr w:rsidR="008E35C7" w14:paraId="1D6B52E2" w14:textId="77777777" w:rsidTr="00B6755E">
        <w:trPr>
          <w:trHeight w:val="570"/>
          <w:jc w:val="center"/>
        </w:trPr>
        <w:tc>
          <w:tcPr>
            <w:tcW w:w="940" w:type="dxa"/>
            <w:tcBorders>
              <w:top w:val="single" w:sz="4" w:space="0" w:color="auto"/>
              <w:left w:val="single" w:sz="4" w:space="0" w:color="auto"/>
              <w:bottom w:val="single" w:sz="4" w:space="0" w:color="auto"/>
              <w:right w:val="single" w:sz="4" w:space="0" w:color="auto"/>
            </w:tcBorders>
            <w:vAlign w:val="center"/>
          </w:tcPr>
          <w:p w14:paraId="25DF5D6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6940" w:type="dxa"/>
            <w:tcBorders>
              <w:top w:val="single" w:sz="4" w:space="0" w:color="auto"/>
              <w:left w:val="single" w:sz="4" w:space="0" w:color="auto"/>
              <w:bottom w:val="single" w:sz="4" w:space="0" w:color="auto"/>
              <w:right w:val="single" w:sz="4" w:space="0" w:color="auto"/>
            </w:tcBorders>
            <w:vAlign w:val="center"/>
          </w:tcPr>
          <w:p w14:paraId="050FABA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国家自然科学（按</w:t>
            </w:r>
            <w:r>
              <w:rPr>
                <w:rFonts w:eastAsia="仿宋_GB2312"/>
                <w:kern w:val="0"/>
                <w:sz w:val="24"/>
                <w:shd w:val="clear" w:color="auto" w:fill="FFFFFF" w:themeFill="background1"/>
              </w:rPr>
              <w:t>1.5</w:t>
            </w:r>
            <w:r>
              <w:rPr>
                <w:rFonts w:eastAsia="仿宋_GB2312"/>
                <w:kern w:val="0"/>
                <w:sz w:val="24"/>
                <w:shd w:val="clear" w:color="auto" w:fill="FFFFFF" w:themeFill="background1"/>
              </w:rPr>
              <w:t>倍计算）、技术发明、科技进步一等奖</w:t>
            </w:r>
          </w:p>
        </w:tc>
        <w:tc>
          <w:tcPr>
            <w:tcW w:w="1720" w:type="dxa"/>
            <w:tcBorders>
              <w:top w:val="single" w:sz="4" w:space="0" w:color="auto"/>
              <w:left w:val="single" w:sz="4" w:space="0" w:color="auto"/>
              <w:bottom w:val="single" w:sz="4" w:space="0" w:color="auto"/>
              <w:right w:val="single" w:sz="4" w:space="0" w:color="auto"/>
            </w:tcBorders>
            <w:vAlign w:val="center"/>
          </w:tcPr>
          <w:p w14:paraId="453856E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3000</w:t>
            </w:r>
          </w:p>
        </w:tc>
      </w:tr>
      <w:tr w:rsidR="008E35C7" w14:paraId="2857ECF1" w14:textId="77777777" w:rsidTr="00B6755E">
        <w:trPr>
          <w:trHeight w:val="705"/>
          <w:jc w:val="center"/>
        </w:trPr>
        <w:tc>
          <w:tcPr>
            <w:tcW w:w="940" w:type="dxa"/>
            <w:tcBorders>
              <w:top w:val="single" w:sz="4" w:space="0" w:color="auto"/>
              <w:left w:val="single" w:sz="4" w:space="0" w:color="auto"/>
              <w:bottom w:val="single" w:sz="4" w:space="0" w:color="auto"/>
              <w:right w:val="single" w:sz="4" w:space="0" w:color="auto"/>
            </w:tcBorders>
            <w:vAlign w:val="center"/>
          </w:tcPr>
          <w:p w14:paraId="395775F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lastRenderedPageBreak/>
              <w:t>3</w:t>
            </w:r>
          </w:p>
        </w:tc>
        <w:tc>
          <w:tcPr>
            <w:tcW w:w="6940" w:type="dxa"/>
            <w:tcBorders>
              <w:top w:val="single" w:sz="4" w:space="0" w:color="auto"/>
              <w:left w:val="single" w:sz="4" w:space="0" w:color="auto"/>
              <w:bottom w:val="single" w:sz="4" w:space="0" w:color="auto"/>
              <w:right w:val="single" w:sz="4" w:space="0" w:color="auto"/>
            </w:tcBorders>
          </w:tcPr>
          <w:p w14:paraId="6B54E0EA"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国家自然科学（按</w:t>
            </w:r>
            <w:r>
              <w:rPr>
                <w:rFonts w:eastAsia="仿宋_GB2312"/>
                <w:kern w:val="0"/>
                <w:sz w:val="24"/>
                <w:shd w:val="clear" w:color="auto" w:fill="FFFFFF" w:themeFill="background1"/>
              </w:rPr>
              <w:t>1.5</w:t>
            </w:r>
            <w:r>
              <w:rPr>
                <w:rFonts w:eastAsia="仿宋_GB2312"/>
                <w:kern w:val="0"/>
                <w:sz w:val="24"/>
                <w:shd w:val="clear" w:color="auto" w:fill="FFFFFF" w:themeFill="background1"/>
              </w:rPr>
              <w:t>倍计算）、技术发明、科技进步二等奖，中国专利奖金奖</w:t>
            </w:r>
          </w:p>
        </w:tc>
        <w:tc>
          <w:tcPr>
            <w:tcW w:w="1720" w:type="dxa"/>
            <w:tcBorders>
              <w:top w:val="single" w:sz="4" w:space="0" w:color="auto"/>
              <w:left w:val="single" w:sz="4" w:space="0" w:color="auto"/>
              <w:bottom w:val="single" w:sz="4" w:space="0" w:color="auto"/>
              <w:right w:val="single" w:sz="4" w:space="0" w:color="auto"/>
            </w:tcBorders>
            <w:vAlign w:val="center"/>
          </w:tcPr>
          <w:p w14:paraId="3245519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2500</w:t>
            </w:r>
          </w:p>
        </w:tc>
      </w:tr>
      <w:tr w:rsidR="008E35C7" w14:paraId="3D8BF8D9" w14:textId="77777777" w:rsidTr="00B6755E">
        <w:trPr>
          <w:trHeight w:val="705"/>
          <w:jc w:val="center"/>
        </w:trPr>
        <w:tc>
          <w:tcPr>
            <w:tcW w:w="940" w:type="dxa"/>
            <w:tcBorders>
              <w:top w:val="single" w:sz="4" w:space="0" w:color="auto"/>
              <w:left w:val="single" w:sz="4" w:space="0" w:color="auto"/>
              <w:bottom w:val="single" w:sz="4" w:space="0" w:color="auto"/>
              <w:right w:val="single" w:sz="4" w:space="0" w:color="auto"/>
            </w:tcBorders>
            <w:vAlign w:val="center"/>
          </w:tcPr>
          <w:p w14:paraId="5029A04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6940" w:type="dxa"/>
            <w:tcBorders>
              <w:top w:val="single" w:sz="4" w:space="0" w:color="auto"/>
              <w:left w:val="single" w:sz="4" w:space="0" w:color="auto"/>
              <w:bottom w:val="single" w:sz="4" w:space="0" w:color="auto"/>
              <w:right w:val="single" w:sz="4" w:space="0" w:color="auto"/>
            </w:tcBorders>
          </w:tcPr>
          <w:p w14:paraId="67F6D5FA"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省部级科学技术奖一等奖，省自然科学奖一等奖（按</w:t>
            </w:r>
            <w:r>
              <w:rPr>
                <w:rFonts w:eastAsia="仿宋_GB2312"/>
                <w:kern w:val="0"/>
                <w:sz w:val="24"/>
                <w:shd w:val="clear" w:color="auto" w:fill="FFFFFF" w:themeFill="background1"/>
              </w:rPr>
              <w:t>1.5</w:t>
            </w:r>
            <w:r>
              <w:rPr>
                <w:rFonts w:eastAsia="仿宋_GB2312"/>
                <w:kern w:val="0"/>
                <w:sz w:val="24"/>
                <w:shd w:val="clear" w:color="auto" w:fill="FFFFFF" w:themeFill="background1"/>
              </w:rPr>
              <w:t>倍）、中国专利奖优秀奖</w:t>
            </w:r>
          </w:p>
        </w:tc>
        <w:tc>
          <w:tcPr>
            <w:tcW w:w="1720" w:type="dxa"/>
            <w:tcBorders>
              <w:top w:val="single" w:sz="4" w:space="0" w:color="auto"/>
              <w:left w:val="single" w:sz="4" w:space="0" w:color="auto"/>
              <w:bottom w:val="single" w:sz="4" w:space="0" w:color="auto"/>
              <w:right w:val="single" w:sz="4" w:space="0" w:color="auto"/>
            </w:tcBorders>
            <w:vAlign w:val="center"/>
          </w:tcPr>
          <w:p w14:paraId="037BC04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1000</w:t>
            </w:r>
          </w:p>
        </w:tc>
      </w:tr>
      <w:tr w:rsidR="008E35C7" w14:paraId="3D1A8138" w14:textId="77777777" w:rsidTr="00B6755E">
        <w:trPr>
          <w:trHeight w:val="705"/>
          <w:jc w:val="center"/>
        </w:trPr>
        <w:tc>
          <w:tcPr>
            <w:tcW w:w="940" w:type="dxa"/>
            <w:tcBorders>
              <w:top w:val="single" w:sz="4" w:space="0" w:color="auto"/>
              <w:left w:val="single" w:sz="4" w:space="0" w:color="auto"/>
              <w:bottom w:val="single" w:sz="4" w:space="0" w:color="auto"/>
              <w:right w:val="single" w:sz="4" w:space="0" w:color="auto"/>
            </w:tcBorders>
            <w:vAlign w:val="center"/>
          </w:tcPr>
          <w:p w14:paraId="3DD6783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w:t>
            </w:r>
          </w:p>
        </w:tc>
        <w:tc>
          <w:tcPr>
            <w:tcW w:w="6940" w:type="dxa"/>
            <w:tcBorders>
              <w:top w:val="single" w:sz="4" w:space="0" w:color="auto"/>
              <w:left w:val="single" w:sz="4" w:space="0" w:color="auto"/>
              <w:bottom w:val="single" w:sz="4" w:space="0" w:color="auto"/>
              <w:right w:val="single" w:sz="4" w:space="0" w:color="auto"/>
            </w:tcBorders>
          </w:tcPr>
          <w:p w14:paraId="67CFD370"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省部级科学技术奖二等奖，省级专利奖金奖，具有国家奖推荐资格的社会力量设奖一等奖、广州市市长奖、省自然科学奖二等奖</w:t>
            </w:r>
          </w:p>
        </w:tc>
        <w:tc>
          <w:tcPr>
            <w:tcW w:w="1720" w:type="dxa"/>
            <w:tcBorders>
              <w:top w:val="single" w:sz="4" w:space="0" w:color="auto"/>
              <w:left w:val="single" w:sz="4" w:space="0" w:color="auto"/>
              <w:bottom w:val="single" w:sz="4" w:space="0" w:color="auto"/>
              <w:right w:val="single" w:sz="4" w:space="0" w:color="auto"/>
            </w:tcBorders>
            <w:vAlign w:val="center"/>
          </w:tcPr>
          <w:p w14:paraId="2AEF65A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600</w:t>
            </w:r>
          </w:p>
        </w:tc>
      </w:tr>
      <w:tr w:rsidR="008E35C7" w14:paraId="25702CE7" w14:textId="77777777" w:rsidTr="00B6755E">
        <w:trPr>
          <w:trHeight w:val="123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DC0FD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6</w:t>
            </w:r>
          </w:p>
        </w:tc>
        <w:tc>
          <w:tcPr>
            <w:tcW w:w="6940" w:type="dxa"/>
            <w:tcBorders>
              <w:top w:val="single" w:sz="4" w:space="0" w:color="auto"/>
              <w:left w:val="single" w:sz="4" w:space="0" w:color="auto"/>
              <w:bottom w:val="single" w:sz="4" w:space="0" w:color="auto"/>
              <w:right w:val="single" w:sz="4" w:space="0" w:color="auto"/>
            </w:tcBorders>
          </w:tcPr>
          <w:p w14:paraId="61599F46"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省部级科学技术奖三等奖，省专利优秀奖，广东省优秀发明人，具有国家奖推荐资格的社会力量设奖二等奖、省级农业技术推广奖一等奖、国家一级学会（协会）组织的科技类获奖一等奖、省自然科学奖三等奖、农业部农牧渔业丰收奖一等奖</w:t>
            </w:r>
          </w:p>
        </w:tc>
        <w:tc>
          <w:tcPr>
            <w:tcW w:w="1720" w:type="dxa"/>
            <w:tcBorders>
              <w:top w:val="single" w:sz="4" w:space="0" w:color="auto"/>
              <w:left w:val="single" w:sz="4" w:space="0" w:color="auto"/>
              <w:bottom w:val="single" w:sz="4" w:space="0" w:color="auto"/>
              <w:right w:val="single" w:sz="4" w:space="0" w:color="auto"/>
            </w:tcBorders>
            <w:vAlign w:val="center"/>
          </w:tcPr>
          <w:p w14:paraId="4640224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400</w:t>
            </w:r>
          </w:p>
        </w:tc>
      </w:tr>
      <w:tr w:rsidR="008E35C7" w14:paraId="1CA2E9E0" w14:textId="77777777" w:rsidTr="00B6755E">
        <w:trPr>
          <w:trHeight w:val="10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B77605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7</w:t>
            </w:r>
          </w:p>
        </w:tc>
        <w:tc>
          <w:tcPr>
            <w:tcW w:w="6940" w:type="dxa"/>
            <w:tcBorders>
              <w:top w:val="single" w:sz="4" w:space="0" w:color="auto"/>
              <w:left w:val="single" w:sz="4" w:space="0" w:color="auto"/>
              <w:bottom w:val="single" w:sz="4" w:space="0" w:color="auto"/>
              <w:right w:val="single" w:sz="4" w:space="0" w:color="auto"/>
            </w:tcBorders>
          </w:tcPr>
          <w:p w14:paraId="0DB82CA6"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市厅级</w:t>
            </w:r>
            <w:r>
              <w:rPr>
                <w:rFonts w:eastAsia="仿宋_GB2312"/>
                <w:kern w:val="0"/>
                <w:sz w:val="24"/>
                <w:shd w:val="clear" w:color="auto" w:fill="FFFFFF" w:themeFill="background1"/>
              </w:rPr>
              <w:t>1-3</w:t>
            </w:r>
            <w:r>
              <w:rPr>
                <w:rFonts w:eastAsia="仿宋_GB2312"/>
                <w:kern w:val="0"/>
                <w:sz w:val="24"/>
                <w:shd w:val="clear" w:color="auto" w:fill="FFFFFF" w:themeFill="background1"/>
              </w:rPr>
              <w:t>等奖，专利金奖、优秀奖，具有国家奖推荐资格的社会力量设奖三等奖，国家一级学会（协会）组织的科技类获奖</w:t>
            </w:r>
            <w:r>
              <w:rPr>
                <w:rFonts w:eastAsia="仿宋_GB2312"/>
                <w:kern w:val="0"/>
                <w:sz w:val="24"/>
                <w:shd w:val="clear" w:color="auto" w:fill="FFFFFF" w:themeFill="background1"/>
              </w:rPr>
              <w:t>2-3</w:t>
            </w:r>
            <w:r>
              <w:rPr>
                <w:rFonts w:eastAsia="仿宋_GB2312"/>
                <w:kern w:val="0"/>
                <w:sz w:val="24"/>
                <w:shd w:val="clear" w:color="auto" w:fill="FFFFFF" w:themeFill="background1"/>
              </w:rPr>
              <w:t>等奖、省级农业技术推广奖二、三等奖、农业部农牧渔业丰收奖二、三等奖</w:t>
            </w:r>
          </w:p>
        </w:tc>
        <w:tc>
          <w:tcPr>
            <w:tcW w:w="1720" w:type="dxa"/>
            <w:tcBorders>
              <w:top w:val="single" w:sz="4" w:space="0" w:color="auto"/>
              <w:left w:val="single" w:sz="4" w:space="0" w:color="auto"/>
              <w:bottom w:val="single" w:sz="4" w:space="0" w:color="auto"/>
              <w:right w:val="single" w:sz="4" w:space="0" w:color="auto"/>
            </w:tcBorders>
            <w:vAlign w:val="center"/>
          </w:tcPr>
          <w:p w14:paraId="6D958883"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w:t>
            </w:r>
          </w:p>
        </w:tc>
      </w:tr>
    </w:tbl>
    <w:p w14:paraId="30F2F996"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p>
    <w:p w14:paraId="745DC6B5"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w:t>
      </w:r>
      <w:r>
        <w:rPr>
          <w:rFonts w:eastAsia="黑体"/>
          <w:sz w:val="30"/>
          <w:szCs w:val="30"/>
          <w:shd w:val="clear" w:color="auto" w:fill="FFFFFF" w:themeFill="background1"/>
        </w:rPr>
        <w:t>2</w:t>
      </w:r>
      <w:r>
        <w:rPr>
          <w:rFonts w:eastAsia="黑体"/>
          <w:sz w:val="30"/>
          <w:szCs w:val="30"/>
          <w:shd w:val="clear" w:color="auto" w:fill="FFFFFF" w:themeFill="background1"/>
        </w:rPr>
        <w:t>）人文社科类获奖成果</w:t>
      </w:r>
    </w:p>
    <w:tbl>
      <w:tblPr>
        <w:tblW w:w="5199" w:type="pct"/>
        <w:jc w:val="center"/>
        <w:tblCellMar>
          <w:left w:w="0" w:type="dxa"/>
          <w:right w:w="0" w:type="dxa"/>
        </w:tblCellMar>
        <w:tblLook w:val="04A0" w:firstRow="1" w:lastRow="0" w:firstColumn="1" w:lastColumn="0" w:noHBand="0" w:noVBand="1"/>
      </w:tblPr>
      <w:tblGrid>
        <w:gridCol w:w="434"/>
        <w:gridCol w:w="7103"/>
        <w:gridCol w:w="1079"/>
      </w:tblGrid>
      <w:tr w:rsidR="008E35C7" w14:paraId="0220EF2D" w14:textId="77777777" w:rsidTr="00B6755E">
        <w:trPr>
          <w:trHeight w:val="508"/>
          <w:jc w:val="center"/>
        </w:trPr>
        <w:tc>
          <w:tcPr>
            <w:tcW w:w="252" w:type="pct"/>
            <w:tcBorders>
              <w:top w:val="single" w:sz="8" w:space="0" w:color="auto"/>
              <w:left w:val="single" w:sz="8" w:space="0" w:color="auto"/>
              <w:bottom w:val="single" w:sz="8" w:space="0" w:color="auto"/>
              <w:right w:val="single" w:sz="8" w:space="0" w:color="auto"/>
            </w:tcBorders>
            <w:vAlign w:val="center"/>
          </w:tcPr>
          <w:p w14:paraId="4C9CF81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4122" w:type="pct"/>
            <w:tcBorders>
              <w:top w:val="single" w:sz="8" w:space="0" w:color="auto"/>
              <w:left w:val="single" w:sz="8" w:space="0" w:color="auto"/>
              <w:bottom w:val="single" w:sz="8" w:space="0" w:color="auto"/>
              <w:right w:val="single" w:sz="8" w:space="0" w:color="auto"/>
            </w:tcBorders>
            <w:vAlign w:val="center"/>
          </w:tcPr>
          <w:p w14:paraId="3CE5E78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奖励类别</w:t>
            </w:r>
          </w:p>
        </w:tc>
        <w:tc>
          <w:tcPr>
            <w:tcW w:w="626" w:type="pct"/>
            <w:tcBorders>
              <w:top w:val="single" w:sz="8" w:space="0" w:color="auto"/>
              <w:left w:val="single" w:sz="8" w:space="0" w:color="auto"/>
              <w:bottom w:val="single" w:sz="8" w:space="0" w:color="auto"/>
              <w:right w:val="single" w:sz="8" w:space="0" w:color="auto"/>
            </w:tcBorders>
            <w:vAlign w:val="center"/>
          </w:tcPr>
          <w:p w14:paraId="5AEF7B0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p w14:paraId="304FD81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w:t>
            </w:r>
            <w:proofErr w:type="gramStart"/>
            <w:r>
              <w:rPr>
                <w:rFonts w:eastAsia="仿宋_GB2312"/>
                <w:kern w:val="0"/>
                <w:sz w:val="24"/>
                <w:shd w:val="clear" w:color="auto" w:fill="FFFFFF" w:themeFill="background1"/>
              </w:rPr>
              <w:t>个</w:t>
            </w:r>
            <w:proofErr w:type="gramEnd"/>
            <w:r>
              <w:rPr>
                <w:rFonts w:eastAsia="仿宋_GB2312"/>
                <w:kern w:val="0"/>
                <w:sz w:val="24"/>
                <w:shd w:val="clear" w:color="auto" w:fill="FFFFFF" w:themeFill="background1"/>
              </w:rPr>
              <w:t>）</w:t>
            </w:r>
          </w:p>
        </w:tc>
      </w:tr>
      <w:tr w:rsidR="008E35C7" w14:paraId="2A504BC3" w14:textId="77777777" w:rsidTr="00B6755E">
        <w:trPr>
          <w:trHeight w:val="820"/>
          <w:jc w:val="center"/>
        </w:trPr>
        <w:tc>
          <w:tcPr>
            <w:tcW w:w="252" w:type="pct"/>
            <w:tcBorders>
              <w:top w:val="single" w:sz="8" w:space="0" w:color="auto"/>
              <w:left w:val="single" w:sz="8" w:space="0" w:color="auto"/>
              <w:bottom w:val="single" w:sz="8" w:space="0" w:color="auto"/>
              <w:right w:val="single" w:sz="8" w:space="0" w:color="auto"/>
            </w:tcBorders>
            <w:vAlign w:val="center"/>
          </w:tcPr>
          <w:p w14:paraId="4484538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4122" w:type="pct"/>
            <w:tcBorders>
              <w:top w:val="single" w:sz="8" w:space="0" w:color="auto"/>
              <w:left w:val="single" w:sz="8" w:space="0" w:color="auto"/>
              <w:bottom w:val="single" w:sz="8" w:space="0" w:color="auto"/>
              <w:right w:val="single" w:sz="8" w:space="0" w:color="auto"/>
            </w:tcBorders>
            <w:vAlign w:val="center"/>
          </w:tcPr>
          <w:p w14:paraId="23848AFB"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教育部高等学校科研优秀成果奖（人文社科类）一等奖</w:t>
            </w:r>
          </w:p>
        </w:tc>
        <w:tc>
          <w:tcPr>
            <w:tcW w:w="626" w:type="pct"/>
            <w:tcBorders>
              <w:top w:val="single" w:sz="8" w:space="0" w:color="auto"/>
              <w:left w:val="single" w:sz="8" w:space="0" w:color="auto"/>
              <w:bottom w:val="single" w:sz="8" w:space="0" w:color="auto"/>
              <w:right w:val="single" w:sz="8" w:space="0" w:color="auto"/>
            </w:tcBorders>
            <w:vAlign w:val="center"/>
          </w:tcPr>
          <w:p w14:paraId="2ED4871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1000</w:t>
            </w:r>
          </w:p>
        </w:tc>
      </w:tr>
      <w:tr w:rsidR="008E35C7" w14:paraId="492990EB" w14:textId="77777777" w:rsidTr="00B6755E">
        <w:trPr>
          <w:trHeight w:val="820"/>
          <w:jc w:val="center"/>
        </w:trPr>
        <w:tc>
          <w:tcPr>
            <w:tcW w:w="252" w:type="pct"/>
            <w:tcBorders>
              <w:top w:val="single" w:sz="8" w:space="0" w:color="auto"/>
              <w:left w:val="single" w:sz="8" w:space="0" w:color="auto"/>
              <w:bottom w:val="single" w:sz="8" w:space="0" w:color="auto"/>
              <w:right w:val="single" w:sz="8" w:space="0" w:color="auto"/>
            </w:tcBorders>
            <w:vAlign w:val="center"/>
          </w:tcPr>
          <w:p w14:paraId="657744B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4122" w:type="pct"/>
            <w:tcBorders>
              <w:top w:val="single" w:sz="8" w:space="0" w:color="auto"/>
              <w:left w:val="single" w:sz="8" w:space="0" w:color="auto"/>
              <w:bottom w:val="single" w:sz="8" w:space="0" w:color="auto"/>
              <w:right w:val="single" w:sz="8" w:space="0" w:color="auto"/>
            </w:tcBorders>
            <w:vAlign w:val="center"/>
          </w:tcPr>
          <w:p w14:paraId="2B940842"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教育部高等学校科研优秀成果奖（人文社科类）二等奖；其他省部级科研成果一等奖；在中国美术家协会主办的</w:t>
            </w:r>
            <w:r>
              <w:rPr>
                <w:rFonts w:eastAsia="仿宋_GB2312"/>
                <w:kern w:val="0"/>
                <w:sz w:val="24"/>
                <w:shd w:val="clear" w:color="auto" w:fill="FFFFFF" w:themeFill="background1"/>
              </w:rPr>
              <w:t>“</w:t>
            </w:r>
            <w:r>
              <w:rPr>
                <w:rFonts w:eastAsia="仿宋_GB2312"/>
                <w:kern w:val="0"/>
                <w:sz w:val="24"/>
                <w:shd w:val="clear" w:color="auto" w:fill="FFFFFF" w:themeFill="background1"/>
              </w:rPr>
              <w:t>全国美术作品展览</w:t>
            </w:r>
            <w:r>
              <w:rPr>
                <w:rFonts w:eastAsia="仿宋_GB2312"/>
                <w:kern w:val="0"/>
                <w:sz w:val="24"/>
                <w:shd w:val="clear" w:color="auto" w:fill="FFFFFF" w:themeFill="background1"/>
              </w:rPr>
              <w:t>”</w:t>
            </w:r>
            <w:r>
              <w:rPr>
                <w:rFonts w:eastAsia="仿宋_GB2312"/>
                <w:kern w:val="0"/>
                <w:sz w:val="24"/>
                <w:shd w:val="clear" w:color="auto" w:fill="FFFFFF" w:themeFill="background1"/>
              </w:rPr>
              <w:t>获银奖以上奖励；国家批准的艺术设计类专业协会（学会）设立的各类奖励二等或银奖以上奖项；受国家级协会（学会）邀请举办的个人画展、个人演唱会；体育教师或作为指导教师指导学生获得全国体育竞赛奖励</w:t>
            </w:r>
          </w:p>
        </w:tc>
        <w:tc>
          <w:tcPr>
            <w:tcW w:w="626" w:type="pct"/>
            <w:tcBorders>
              <w:top w:val="single" w:sz="8" w:space="0" w:color="auto"/>
              <w:left w:val="single" w:sz="8" w:space="0" w:color="auto"/>
              <w:bottom w:val="single" w:sz="8" w:space="0" w:color="auto"/>
              <w:right w:val="single" w:sz="8" w:space="0" w:color="auto"/>
            </w:tcBorders>
            <w:vAlign w:val="center"/>
          </w:tcPr>
          <w:p w14:paraId="690D956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800</w:t>
            </w:r>
          </w:p>
        </w:tc>
      </w:tr>
      <w:tr w:rsidR="008E35C7" w14:paraId="7A56B6FB" w14:textId="77777777" w:rsidTr="00B6755E">
        <w:trPr>
          <w:trHeight w:val="820"/>
          <w:jc w:val="center"/>
        </w:trPr>
        <w:tc>
          <w:tcPr>
            <w:tcW w:w="252" w:type="pct"/>
            <w:tcBorders>
              <w:top w:val="single" w:sz="8" w:space="0" w:color="auto"/>
              <w:left w:val="single" w:sz="8" w:space="0" w:color="auto"/>
              <w:bottom w:val="single" w:sz="8" w:space="0" w:color="auto"/>
              <w:right w:val="single" w:sz="8" w:space="0" w:color="auto"/>
            </w:tcBorders>
            <w:vAlign w:val="center"/>
          </w:tcPr>
          <w:p w14:paraId="5AA974E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4122" w:type="pct"/>
            <w:tcBorders>
              <w:top w:val="single" w:sz="8" w:space="0" w:color="auto"/>
              <w:left w:val="single" w:sz="8" w:space="0" w:color="auto"/>
              <w:bottom w:val="single" w:sz="8" w:space="0" w:color="auto"/>
              <w:right w:val="single" w:sz="8" w:space="0" w:color="auto"/>
            </w:tcBorders>
            <w:vAlign w:val="center"/>
          </w:tcPr>
          <w:p w14:paraId="31F72447" w14:textId="77777777" w:rsidR="008E35C7" w:rsidRDefault="008E35C7" w:rsidP="00B6755E">
            <w:pPr>
              <w:widowControl/>
              <w:spacing w:line="420" w:lineRule="exact"/>
              <w:jc w:val="left"/>
              <w:rPr>
                <w:rFonts w:eastAsia="仿宋_GB2312"/>
                <w:bCs/>
                <w:kern w:val="0"/>
                <w:sz w:val="24"/>
                <w:shd w:val="clear" w:color="auto" w:fill="FFFFFF" w:themeFill="background1"/>
              </w:rPr>
            </w:pPr>
            <w:r>
              <w:rPr>
                <w:rFonts w:eastAsia="仿宋_GB2312"/>
                <w:kern w:val="0"/>
                <w:sz w:val="24"/>
                <w:shd w:val="clear" w:color="auto" w:fill="FFFFFF" w:themeFill="background1"/>
              </w:rPr>
              <w:t>教育部高等学校科研优秀成果奖（人文社科类）三等奖；其他省部级科研成果二等奖；入选中国美术家协会主办的</w:t>
            </w:r>
            <w:r>
              <w:rPr>
                <w:rFonts w:eastAsia="仿宋_GB2312"/>
                <w:kern w:val="0"/>
                <w:sz w:val="24"/>
                <w:shd w:val="clear" w:color="auto" w:fill="FFFFFF" w:themeFill="background1"/>
              </w:rPr>
              <w:t>“</w:t>
            </w:r>
            <w:r>
              <w:rPr>
                <w:rFonts w:eastAsia="仿宋_GB2312"/>
                <w:kern w:val="0"/>
                <w:sz w:val="24"/>
                <w:shd w:val="clear" w:color="auto" w:fill="FFFFFF" w:themeFill="background1"/>
              </w:rPr>
              <w:t>全国美术作品展览</w:t>
            </w:r>
            <w:r>
              <w:rPr>
                <w:rFonts w:eastAsia="仿宋_GB2312"/>
                <w:kern w:val="0"/>
                <w:sz w:val="24"/>
                <w:shd w:val="clear" w:color="auto" w:fill="FFFFFF" w:themeFill="background1"/>
              </w:rPr>
              <w:t>”</w:t>
            </w:r>
            <w:r>
              <w:rPr>
                <w:rFonts w:eastAsia="仿宋_GB2312"/>
                <w:kern w:val="0"/>
                <w:sz w:val="24"/>
                <w:shd w:val="clear" w:color="auto" w:fill="FFFFFF" w:themeFill="background1"/>
              </w:rPr>
              <w:t>；省级</w:t>
            </w:r>
            <w:proofErr w:type="gramStart"/>
            <w:r>
              <w:rPr>
                <w:rFonts w:eastAsia="仿宋_GB2312"/>
                <w:kern w:val="0"/>
                <w:sz w:val="24"/>
                <w:shd w:val="clear" w:color="auto" w:fill="FFFFFF" w:themeFill="background1"/>
              </w:rPr>
              <w:t>美展获</w:t>
            </w:r>
            <w:proofErr w:type="gramEnd"/>
            <w:r>
              <w:rPr>
                <w:rFonts w:eastAsia="仿宋_GB2312"/>
                <w:kern w:val="0"/>
                <w:sz w:val="24"/>
                <w:shd w:val="clear" w:color="auto" w:fill="FFFFFF" w:themeFill="background1"/>
              </w:rPr>
              <w:t>银奖；入选国家各部委主办的全国性展览或比赛并获奖；国家批准的艺术设计类专业协会（学会）设立的各类奖项三等以上奖励；</w:t>
            </w:r>
            <w:r>
              <w:rPr>
                <w:rFonts w:eastAsia="仿宋_GB2312"/>
                <w:kern w:val="0"/>
                <w:sz w:val="24"/>
                <w:shd w:val="clear" w:color="auto" w:fill="FFFFFF" w:themeFill="background1"/>
              </w:rPr>
              <w:t>“</w:t>
            </w:r>
            <w:r>
              <w:rPr>
                <w:rFonts w:eastAsia="仿宋_GB2312"/>
                <w:kern w:val="0"/>
                <w:sz w:val="24"/>
                <w:shd w:val="clear" w:color="auto" w:fill="FFFFFF" w:themeFill="background1"/>
              </w:rPr>
              <w:t>省级新闻奖、省级广播电视奖</w:t>
            </w:r>
            <w:r>
              <w:rPr>
                <w:rFonts w:eastAsia="仿宋_GB2312"/>
                <w:kern w:val="0"/>
                <w:sz w:val="24"/>
                <w:shd w:val="clear" w:color="auto" w:fill="FFFFFF" w:themeFill="background1"/>
              </w:rPr>
              <w:t>”</w:t>
            </w:r>
            <w:r>
              <w:rPr>
                <w:rFonts w:eastAsia="仿宋_GB2312"/>
                <w:kern w:val="0"/>
                <w:sz w:val="24"/>
                <w:shd w:val="clear" w:color="auto" w:fill="FFFFFF" w:themeFill="background1"/>
              </w:rPr>
              <w:t>、</w:t>
            </w:r>
            <w:r>
              <w:rPr>
                <w:rFonts w:eastAsia="仿宋_GB2312"/>
                <w:kern w:val="0"/>
                <w:sz w:val="24"/>
                <w:shd w:val="clear" w:color="auto" w:fill="FFFFFF" w:themeFill="background1"/>
              </w:rPr>
              <w:t>“</w:t>
            </w:r>
            <w:r>
              <w:rPr>
                <w:rFonts w:eastAsia="仿宋_GB2312"/>
                <w:kern w:val="0"/>
                <w:sz w:val="24"/>
                <w:shd w:val="clear" w:color="auto" w:fill="FFFFFF" w:themeFill="background1"/>
              </w:rPr>
              <w:t>世界华人创新设计</w:t>
            </w:r>
            <w:r>
              <w:rPr>
                <w:rFonts w:eastAsia="仿宋_GB2312"/>
                <w:kern w:val="0"/>
                <w:sz w:val="24"/>
                <w:shd w:val="clear" w:color="auto" w:fill="FFFFFF" w:themeFill="background1"/>
              </w:rPr>
              <w:lastRenderedPageBreak/>
              <w:t>大赛</w:t>
            </w:r>
            <w:r>
              <w:rPr>
                <w:rFonts w:eastAsia="仿宋_GB2312"/>
                <w:kern w:val="0"/>
                <w:sz w:val="24"/>
                <w:shd w:val="clear" w:color="auto" w:fill="FFFFFF" w:themeFill="background1"/>
              </w:rPr>
              <w:t>”</w:t>
            </w:r>
            <w:r>
              <w:rPr>
                <w:rFonts w:eastAsia="仿宋_GB2312"/>
                <w:kern w:val="0"/>
                <w:sz w:val="24"/>
                <w:shd w:val="clear" w:color="auto" w:fill="FFFFFF" w:themeFill="background1"/>
              </w:rPr>
              <w:t>、</w:t>
            </w:r>
            <w:r>
              <w:rPr>
                <w:rFonts w:eastAsia="仿宋_GB2312"/>
                <w:kern w:val="0"/>
                <w:sz w:val="24"/>
                <w:shd w:val="clear" w:color="auto" w:fill="FFFFFF" w:themeFill="background1"/>
              </w:rPr>
              <w:t>“</w:t>
            </w:r>
            <w:r>
              <w:rPr>
                <w:rFonts w:eastAsia="仿宋_GB2312"/>
                <w:kern w:val="0"/>
                <w:sz w:val="24"/>
                <w:shd w:val="clear" w:color="auto" w:fill="FFFFFF" w:themeFill="background1"/>
              </w:rPr>
              <w:t>华人创新奖</w:t>
            </w:r>
            <w:r>
              <w:rPr>
                <w:rFonts w:eastAsia="仿宋_GB2312"/>
                <w:kern w:val="0"/>
                <w:sz w:val="24"/>
                <w:shd w:val="clear" w:color="auto" w:fill="FFFFFF" w:themeFill="background1"/>
              </w:rPr>
              <w:t>”</w:t>
            </w:r>
            <w:r>
              <w:rPr>
                <w:rFonts w:eastAsia="仿宋_GB2312"/>
                <w:kern w:val="0"/>
                <w:sz w:val="24"/>
                <w:shd w:val="clear" w:color="auto" w:fill="FFFFFF" w:themeFill="background1"/>
              </w:rPr>
              <w:t>、省级汇演获铜奖；体育教师或作为指导教师指导学生获得省级体育竞赛奖励</w:t>
            </w:r>
          </w:p>
        </w:tc>
        <w:tc>
          <w:tcPr>
            <w:tcW w:w="626" w:type="pct"/>
            <w:tcBorders>
              <w:top w:val="single" w:sz="8" w:space="0" w:color="auto"/>
              <w:left w:val="single" w:sz="8" w:space="0" w:color="auto"/>
              <w:bottom w:val="single" w:sz="8" w:space="0" w:color="auto"/>
              <w:right w:val="single" w:sz="8" w:space="0" w:color="auto"/>
            </w:tcBorders>
            <w:vAlign w:val="center"/>
          </w:tcPr>
          <w:p w14:paraId="7137878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lastRenderedPageBreak/>
              <w:t>600</w:t>
            </w:r>
          </w:p>
        </w:tc>
      </w:tr>
      <w:tr w:rsidR="008E35C7" w14:paraId="5E851193" w14:textId="77777777" w:rsidTr="00B6755E">
        <w:trPr>
          <w:trHeight w:val="580"/>
          <w:jc w:val="center"/>
        </w:trPr>
        <w:tc>
          <w:tcPr>
            <w:tcW w:w="252" w:type="pct"/>
            <w:tcBorders>
              <w:top w:val="single" w:sz="8" w:space="0" w:color="auto"/>
              <w:left w:val="single" w:sz="8" w:space="0" w:color="auto"/>
              <w:bottom w:val="single" w:sz="8" w:space="0" w:color="auto"/>
              <w:right w:val="single" w:sz="8" w:space="0" w:color="auto"/>
            </w:tcBorders>
            <w:vAlign w:val="center"/>
          </w:tcPr>
          <w:p w14:paraId="6BB6A7E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4122" w:type="pct"/>
            <w:tcBorders>
              <w:top w:val="single" w:sz="8" w:space="0" w:color="auto"/>
              <w:left w:val="single" w:sz="8" w:space="0" w:color="auto"/>
              <w:bottom w:val="single" w:sz="8" w:space="0" w:color="auto"/>
              <w:right w:val="single" w:sz="8" w:space="0" w:color="auto"/>
            </w:tcBorders>
            <w:vAlign w:val="center"/>
          </w:tcPr>
          <w:p w14:paraId="59543856"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其他省部级科研成果三等奖；副省级市的科研成果一等奖；获得政府部门批准的省级艺术设计类专业协会（学会）设立的各类奖项二等或银奖以上奖励</w:t>
            </w:r>
          </w:p>
        </w:tc>
        <w:tc>
          <w:tcPr>
            <w:tcW w:w="626" w:type="pct"/>
            <w:tcBorders>
              <w:top w:val="single" w:sz="8" w:space="0" w:color="auto"/>
              <w:left w:val="single" w:sz="8" w:space="0" w:color="auto"/>
              <w:bottom w:val="single" w:sz="8" w:space="0" w:color="auto"/>
              <w:right w:val="single" w:sz="8" w:space="0" w:color="auto"/>
            </w:tcBorders>
            <w:vAlign w:val="center"/>
          </w:tcPr>
          <w:p w14:paraId="0F0218F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w:t>
            </w:r>
          </w:p>
        </w:tc>
      </w:tr>
      <w:tr w:rsidR="008E35C7" w14:paraId="27D07C95" w14:textId="77777777" w:rsidTr="00B6755E">
        <w:trPr>
          <w:trHeight w:val="460"/>
          <w:jc w:val="center"/>
        </w:trPr>
        <w:tc>
          <w:tcPr>
            <w:tcW w:w="252" w:type="pct"/>
            <w:tcBorders>
              <w:top w:val="single" w:sz="8" w:space="0" w:color="auto"/>
              <w:left w:val="single" w:sz="8" w:space="0" w:color="auto"/>
              <w:bottom w:val="single" w:sz="8" w:space="0" w:color="auto"/>
              <w:right w:val="single" w:sz="8" w:space="0" w:color="auto"/>
            </w:tcBorders>
            <w:vAlign w:val="center"/>
          </w:tcPr>
          <w:p w14:paraId="32001DA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w:t>
            </w:r>
          </w:p>
        </w:tc>
        <w:tc>
          <w:tcPr>
            <w:tcW w:w="4122" w:type="pct"/>
            <w:tcBorders>
              <w:top w:val="single" w:sz="8" w:space="0" w:color="auto"/>
              <w:left w:val="single" w:sz="8" w:space="0" w:color="auto"/>
              <w:bottom w:val="single" w:sz="8" w:space="0" w:color="auto"/>
              <w:right w:val="single" w:sz="8" w:space="0" w:color="auto"/>
            </w:tcBorders>
            <w:vAlign w:val="center"/>
          </w:tcPr>
          <w:p w14:paraId="497F578E"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副省级市的科研成果二等奖</w:t>
            </w:r>
          </w:p>
        </w:tc>
        <w:tc>
          <w:tcPr>
            <w:tcW w:w="626" w:type="pct"/>
            <w:tcBorders>
              <w:top w:val="single" w:sz="8" w:space="0" w:color="auto"/>
              <w:left w:val="single" w:sz="8" w:space="0" w:color="auto"/>
              <w:bottom w:val="single" w:sz="8" w:space="0" w:color="auto"/>
              <w:right w:val="single" w:sz="8" w:space="0" w:color="auto"/>
            </w:tcBorders>
            <w:vAlign w:val="center"/>
          </w:tcPr>
          <w:p w14:paraId="354EB70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w:t>
            </w:r>
          </w:p>
        </w:tc>
      </w:tr>
      <w:tr w:rsidR="008E35C7" w14:paraId="6BF3A0A6" w14:textId="77777777" w:rsidTr="00B6755E">
        <w:trPr>
          <w:trHeight w:val="580"/>
          <w:jc w:val="center"/>
        </w:trPr>
        <w:tc>
          <w:tcPr>
            <w:tcW w:w="252" w:type="pct"/>
            <w:tcBorders>
              <w:top w:val="single" w:sz="8" w:space="0" w:color="auto"/>
              <w:left w:val="single" w:sz="8" w:space="0" w:color="auto"/>
              <w:bottom w:val="single" w:sz="8" w:space="0" w:color="auto"/>
              <w:right w:val="single" w:sz="8" w:space="0" w:color="auto"/>
            </w:tcBorders>
            <w:vAlign w:val="center"/>
          </w:tcPr>
          <w:p w14:paraId="04482F55"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6</w:t>
            </w:r>
          </w:p>
        </w:tc>
        <w:tc>
          <w:tcPr>
            <w:tcW w:w="4122" w:type="pct"/>
            <w:tcBorders>
              <w:top w:val="single" w:sz="8" w:space="0" w:color="auto"/>
              <w:left w:val="single" w:sz="8" w:space="0" w:color="auto"/>
              <w:bottom w:val="single" w:sz="8" w:space="0" w:color="auto"/>
              <w:right w:val="single" w:sz="8" w:space="0" w:color="auto"/>
            </w:tcBorders>
            <w:vAlign w:val="center"/>
          </w:tcPr>
          <w:p w14:paraId="604C8321"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副省级市的科研成果三等奖；国家批准的省级艺术设计类专业协会（学会）设立的各类奖项三等以上奖励；国家批准的市级艺术设计类专业协会（学会）设立的各类奖项二等或银奖以上奖励</w:t>
            </w:r>
          </w:p>
        </w:tc>
        <w:tc>
          <w:tcPr>
            <w:tcW w:w="626" w:type="pct"/>
            <w:tcBorders>
              <w:top w:val="single" w:sz="8" w:space="0" w:color="auto"/>
              <w:left w:val="single" w:sz="8" w:space="0" w:color="auto"/>
              <w:bottom w:val="single" w:sz="8" w:space="0" w:color="auto"/>
              <w:right w:val="single" w:sz="8" w:space="0" w:color="auto"/>
            </w:tcBorders>
            <w:vAlign w:val="center"/>
          </w:tcPr>
          <w:p w14:paraId="724F6C1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w:t>
            </w:r>
          </w:p>
        </w:tc>
      </w:tr>
      <w:tr w:rsidR="008E35C7" w14:paraId="03F075D7" w14:textId="77777777" w:rsidTr="00B6755E">
        <w:trPr>
          <w:trHeight w:val="580"/>
          <w:jc w:val="center"/>
        </w:trPr>
        <w:tc>
          <w:tcPr>
            <w:tcW w:w="252" w:type="pct"/>
            <w:tcBorders>
              <w:top w:val="single" w:sz="8" w:space="0" w:color="auto"/>
              <w:left w:val="single" w:sz="8" w:space="0" w:color="auto"/>
              <w:bottom w:val="single" w:sz="8" w:space="0" w:color="auto"/>
              <w:right w:val="single" w:sz="8" w:space="0" w:color="auto"/>
            </w:tcBorders>
            <w:vAlign w:val="center"/>
          </w:tcPr>
          <w:p w14:paraId="7C66F3E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7</w:t>
            </w:r>
          </w:p>
        </w:tc>
        <w:tc>
          <w:tcPr>
            <w:tcW w:w="4122" w:type="pct"/>
            <w:tcBorders>
              <w:top w:val="single" w:sz="8" w:space="0" w:color="auto"/>
              <w:left w:val="single" w:sz="8" w:space="0" w:color="auto"/>
              <w:bottom w:val="single" w:sz="8" w:space="0" w:color="auto"/>
              <w:right w:val="single" w:sz="8" w:space="0" w:color="auto"/>
            </w:tcBorders>
            <w:vAlign w:val="center"/>
          </w:tcPr>
          <w:p w14:paraId="14A862B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厅级科研成果奖</w:t>
            </w:r>
          </w:p>
        </w:tc>
        <w:tc>
          <w:tcPr>
            <w:tcW w:w="626" w:type="pct"/>
            <w:tcBorders>
              <w:top w:val="single" w:sz="8" w:space="0" w:color="auto"/>
              <w:left w:val="single" w:sz="8" w:space="0" w:color="auto"/>
              <w:bottom w:val="single" w:sz="8" w:space="0" w:color="auto"/>
              <w:right w:val="single" w:sz="8" w:space="0" w:color="auto"/>
            </w:tcBorders>
            <w:vAlign w:val="center"/>
          </w:tcPr>
          <w:p w14:paraId="1ADF4F43"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w:t>
            </w:r>
          </w:p>
        </w:tc>
      </w:tr>
      <w:tr w:rsidR="008E35C7" w14:paraId="6BBCDE0C" w14:textId="77777777" w:rsidTr="00B6755E">
        <w:trPr>
          <w:trHeight w:val="580"/>
          <w:jc w:val="center"/>
        </w:trPr>
        <w:tc>
          <w:tcPr>
            <w:tcW w:w="252" w:type="pct"/>
            <w:tcBorders>
              <w:top w:val="single" w:sz="8" w:space="0" w:color="auto"/>
              <w:left w:val="single" w:sz="8" w:space="0" w:color="auto"/>
              <w:bottom w:val="single" w:sz="8" w:space="0" w:color="auto"/>
              <w:right w:val="single" w:sz="8" w:space="0" w:color="auto"/>
            </w:tcBorders>
            <w:vAlign w:val="center"/>
          </w:tcPr>
          <w:p w14:paraId="3AE56AE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8</w:t>
            </w:r>
          </w:p>
        </w:tc>
        <w:tc>
          <w:tcPr>
            <w:tcW w:w="4122" w:type="pct"/>
            <w:tcBorders>
              <w:top w:val="single" w:sz="8" w:space="0" w:color="auto"/>
              <w:left w:val="single" w:sz="8" w:space="0" w:color="auto"/>
              <w:bottom w:val="single" w:sz="8" w:space="0" w:color="auto"/>
              <w:right w:val="single" w:sz="8" w:space="0" w:color="auto"/>
            </w:tcBorders>
            <w:vAlign w:val="center"/>
          </w:tcPr>
          <w:p w14:paraId="0E4424A6"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国家各部委主办的全国性各类科研竞赛获奖作品；入选省级艺术设计类协会（学会）主办的展览或竞赛并获奖；公开出版的个人专题</w:t>
            </w:r>
            <w:r>
              <w:rPr>
                <w:rFonts w:eastAsia="仿宋_GB2312"/>
                <w:kern w:val="0"/>
                <w:sz w:val="24"/>
                <w:shd w:val="clear" w:color="auto" w:fill="FFFFFF" w:themeFill="background1"/>
              </w:rPr>
              <w:t>CD</w:t>
            </w:r>
            <w:r>
              <w:rPr>
                <w:rFonts w:eastAsia="仿宋_GB2312"/>
                <w:kern w:val="0"/>
                <w:sz w:val="24"/>
                <w:shd w:val="clear" w:color="auto" w:fill="FFFFFF" w:themeFill="background1"/>
              </w:rPr>
              <w:t>、个人作品集或画集</w:t>
            </w:r>
          </w:p>
        </w:tc>
        <w:tc>
          <w:tcPr>
            <w:tcW w:w="626" w:type="pct"/>
            <w:tcBorders>
              <w:top w:val="single" w:sz="8" w:space="0" w:color="auto"/>
              <w:left w:val="single" w:sz="8" w:space="0" w:color="auto"/>
              <w:bottom w:val="single" w:sz="8" w:space="0" w:color="auto"/>
              <w:right w:val="single" w:sz="8" w:space="0" w:color="auto"/>
            </w:tcBorders>
            <w:vAlign w:val="center"/>
          </w:tcPr>
          <w:p w14:paraId="673EB54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w:t>
            </w:r>
          </w:p>
        </w:tc>
      </w:tr>
    </w:tbl>
    <w:p w14:paraId="479F6539" w14:textId="77777777" w:rsidR="008E35C7" w:rsidRDefault="008E35C7" w:rsidP="008E35C7">
      <w:pPr>
        <w:adjustRightInd w:val="0"/>
        <w:snapToGrid w:val="0"/>
        <w:spacing w:line="520" w:lineRule="exact"/>
        <w:ind w:firstLineChars="200" w:firstLine="600"/>
        <w:rPr>
          <w:rFonts w:eastAsia="仿宋_GB2312"/>
          <w:sz w:val="30"/>
          <w:szCs w:val="30"/>
          <w:shd w:val="clear" w:color="auto" w:fill="FFFFFF" w:themeFill="background1"/>
        </w:rPr>
      </w:pPr>
      <w:r>
        <w:rPr>
          <w:rFonts w:eastAsia="仿宋_GB2312"/>
          <w:sz w:val="30"/>
          <w:szCs w:val="30"/>
          <w:shd w:val="clear" w:color="auto" w:fill="FFFFFF" w:themeFill="background1"/>
        </w:rPr>
        <w:t>备注：（</w:t>
      </w:r>
      <w:r>
        <w:rPr>
          <w:rFonts w:eastAsia="仿宋_GB2312"/>
          <w:sz w:val="30"/>
          <w:szCs w:val="30"/>
          <w:shd w:val="clear" w:color="auto" w:fill="FFFFFF" w:themeFill="background1"/>
        </w:rPr>
        <w:t>1</w:t>
      </w:r>
      <w:r>
        <w:rPr>
          <w:rFonts w:eastAsia="仿宋_GB2312"/>
          <w:sz w:val="30"/>
          <w:szCs w:val="30"/>
          <w:shd w:val="clear" w:color="auto" w:fill="FFFFFF" w:themeFill="background1"/>
        </w:rPr>
        <w:t>）获奖成果须以华南农业大学为独立完成单位或第一完成单位的科研成果。（</w:t>
      </w:r>
      <w:r>
        <w:rPr>
          <w:rFonts w:eastAsia="仿宋_GB2312"/>
          <w:sz w:val="30"/>
          <w:szCs w:val="30"/>
          <w:shd w:val="clear" w:color="auto" w:fill="FFFFFF" w:themeFill="background1"/>
        </w:rPr>
        <w:t>2</w:t>
      </w:r>
      <w:r>
        <w:rPr>
          <w:rFonts w:eastAsia="仿宋_GB2312"/>
          <w:sz w:val="30"/>
          <w:szCs w:val="30"/>
          <w:shd w:val="clear" w:color="auto" w:fill="FFFFFF" w:themeFill="background1"/>
        </w:rPr>
        <w:t>）华南农业大学参与完成的科研成果，根据获奖单位排序，排序第二的按成果的二分之一核算业绩点；排序第三的按成果的三分之一核算业绩点；依次类推。</w:t>
      </w:r>
    </w:p>
    <w:p w14:paraId="48FB2714"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p>
    <w:p w14:paraId="66170F44"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四、知识产权成果业绩点</w:t>
      </w:r>
    </w:p>
    <w:tbl>
      <w:tblPr>
        <w:tblW w:w="85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0"/>
        <w:gridCol w:w="5920"/>
        <w:gridCol w:w="1720"/>
      </w:tblGrid>
      <w:tr w:rsidR="008E35C7" w14:paraId="3042DFB9" w14:textId="77777777" w:rsidTr="00B6755E">
        <w:trPr>
          <w:trHeight w:val="390"/>
          <w:jc w:val="center"/>
        </w:trPr>
        <w:tc>
          <w:tcPr>
            <w:tcW w:w="940" w:type="dxa"/>
            <w:tcBorders>
              <w:top w:val="single" w:sz="8" w:space="0" w:color="auto"/>
              <w:left w:val="single" w:sz="8" w:space="0" w:color="auto"/>
              <w:bottom w:val="single" w:sz="8" w:space="0" w:color="auto"/>
              <w:right w:val="single" w:sz="8" w:space="0" w:color="auto"/>
            </w:tcBorders>
          </w:tcPr>
          <w:p w14:paraId="1DB19E3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5920" w:type="dxa"/>
            <w:tcBorders>
              <w:top w:val="single" w:sz="8" w:space="0" w:color="auto"/>
              <w:left w:val="single" w:sz="8" w:space="0" w:color="auto"/>
              <w:bottom w:val="single" w:sz="8" w:space="0" w:color="auto"/>
              <w:right w:val="single" w:sz="8" w:space="0" w:color="auto"/>
            </w:tcBorders>
          </w:tcPr>
          <w:p w14:paraId="420F56C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类别</w:t>
            </w:r>
          </w:p>
        </w:tc>
        <w:tc>
          <w:tcPr>
            <w:tcW w:w="1720" w:type="dxa"/>
            <w:tcBorders>
              <w:top w:val="single" w:sz="8" w:space="0" w:color="auto"/>
              <w:left w:val="single" w:sz="8" w:space="0" w:color="auto"/>
              <w:bottom w:val="single" w:sz="8" w:space="0" w:color="auto"/>
              <w:right w:val="single" w:sz="8" w:space="0" w:color="auto"/>
            </w:tcBorders>
          </w:tcPr>
          <w:p w14:paraId="6181165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tc>
      </w:tr>
      <w:tr w:rsidR="008E35C7" w14:paraId="6E6FE147" w14:textId="77777777" w:rsidTr="00B6755E">
        <w:trPr>
          <w:trHeight w:val="510"/>
          <w:jc w:val="center"/>
        </w:trPr>
        <w:tc>
          <w:tcPr>
            <w:tcW w:w="940" w:type="dxa"/>
            <w:tcBorders>
              <w:top w:val="single" w:sz="8" w:space="0" w:color="auto"/>
              <w:left w:val="single" w:sz="8" w:space="0" w:color="auto"/>
              <w:bottom w:val="single" w:sz="8" w:space="0" w:color="auto"/>
              <w:right w:val="single" w:sz="8" w:space="0" w:color="auto"/>
            </w:tcBorders>
            <w:vAlign w:val="center"/>
          </w:tcPr>
          <w:p w14:paraId="108D871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5920" w:type="dxa"/>
            <w:tcBorders>
              <w:top w:val="single" w:sz="8" w:space="0" w:color="auto"/>
              <w:left w:val="single" w:sz="8" w:space="0" w:color="auto"/>
              <w:bottom w:val="single" w:sz="8" w:space="0" w:color="auto"/>
              <w:right w:val="single" w:sz="8" w:space="0" w:color="auto"/>
            </w:tcBorders>
            <w:vAlign w:val="center"/>
          </w:tcPr>
          <w:p w14:paraId="208335E6"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国家一类新兽药</w:t>
            </w:r>
          </w:p>
        </w:tc>
        <w:tc>
          <w:tcPr>
            <w:tcW w:w="1720" w:type="dxa"/>
            <w:tcBorders>
              <w:top w:val="single" w:sz="8" w:space="0" w:color="auto"/>
              <w:left w:val="single" w:sz="8" w:space="0" w:color="auto"/>
              <w:bottom w:val="single" w:sz="8" w:space="0" w:color="auto"/>
              <w:right w:val="single" w:sz="8" w:space="0" w:color="auto"/>
            </w:tcBorders>
            <w:vAlign w:val="center"/>
          </w:tcPr>
          <w:p w14:paraId="64B77E2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3500</w:t>
            </w:r>
          </w:p>
        </w:tc>
      </w:tr>
      <w:tr w:rsidR="008E35C7" w14:paraId="22E281AA" w14:textId="77777777" w:rsidTr="00B6755E">
        <w:trPr>
          <w:trHeight w:val="510"/>
          <w:jc w:val="center"/>
        </w:trPr>
        <w:tc>
          <w:tcPr>
            <w:tcW w:w="940" w:type="dxa"/>
            <w:tcBorders>
              <w:top w:val="single" w:sz="8" w:space="0" w:color="auto"/>
              <w:left w:val="single" w:sz="8" w:space="0" w:color="auto"/>
              <w:bottom w:val="single" w:sz="8" w:space="0" w:color="auto"/>
              <w:right w:val="single" w:sz="8" w:space="0" w:color="auto"/>
            </w:tcBorders>
            <w:vAlign w:val="center"/>
          </w:tcPr>
          <w:p w14:paraId="552260B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5920" w:type="dxa"/>
            <w:tcBorders>
              <w:top w:val="single" w:sz="8" w:space="0" w:color="auto"/>
              <w:left w:val="single" w:sz="8" w:space="0" w:color="auto"/>
              <w:bottom w:val="single" w:sz="8" w:space="0" w:color="auto"/>
              <w:right w:val="single" w:sz="8" w:space="0" w:color="auto"/>
            </w:tcBorders>
            <w:vAlign w:val="center"/>
          </w:tcPr>
          <w:p w14:paraId="22E468E7"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国家二类新兽药，国家级审定的畜禽新品种</w:t>
            </w:r>
          </w:p>
        </w:tc>
        <w:tc>
          <w:tcPr>
            <w:tcW w:w="1720" w:type="dxa"/>
            <w:tcBorders>
              <w:top w:val="single" w:sz="8" w:space="0" w:color="auto"/>
              <w:left w:val="single" w:sz="8" w:space="0" w:color="auto"/>
              <w:bottom w:val="single" w:sz="8" w:space="0" w:color="auto"/>
              <w:right w:val="single" w:sz="8" w:space="0" w:color="auto"/>
            </w:tcBorders>
            <w:vAlign w:val="center"/>
          </w:tcPr>
          <w:p w14:paraId="2F99306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2500</w:t>
            </w:r>
          </w:p>
        </w:tc>
      </w:tr>
      <w:tr w:rsidR="008E35C7" w14:paraId="1706DFF0" w14:textId="77777777" w:rsidTr="00B6755E">
        <w:trPr>
          <w:trHeight w:val="735"/>
          <w:jc w:val="center"/>
        </w:trPr>
        <w:tc>
          <w:tcPr>
            <w:tcW w:w="940" w:type="dxa"/>
            <w:tcBorders>
              <w:top w:val="single" w:sz="8" w:space="0" w:color="auto"/>
              <w:left w:val="single" w:sz="8" w:space="0" w:color="auto"/>
              <w:bottom w:val="single" w:sz="8" w:space="0" w:color="auto"/>
              <w:right w:val="single" w:sz="8" w:space="0" w:color="auto"/>
            </w:tcBorders>
            <w:vAlign w:val="center"/>
          </w:tcPr>
          <w:p w14:paraId="66950A9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5920" w:type="dxa"/>
            <w:tcBorders>
              <w:top w:val="single" w:sz="8" w:space="0" w:color="auto"/>
              <w:left w:val="single" w:sz="8" w:space="0" w:color="auto"/>
              <w:bottom w:val="single" w:sz="8" w:space="0" w:color="auto"/>
              <w:right w:val="single" w:sz="8" w:space="0" w:color="auto"/>
            </w:tcBorders>
            <w:vAlign w:val="center"/>
          </w:tcPr>
          <w:p w14:paraId="7EC4D0D2"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国家三类新兽药</w:t>
            </w:r>
          </w:p>
        </w:tc>
        <w:tc>
          <w:tcPr>
            <w:tcW w:w="1720" w:type="dxa"/>
            <w:tcBorders>
              <w:top w:val="single" w:sz="8" w:space="0" w:color="auto"/>
              <w:left w:val="single" w:sz="8" w:space="0" w:color="auto"/>
              <w:bottom w:val="single" w:sz="8" w:space="0" w:color="auto"/>
              <w:right w:val="single" w:sz="8" w:space="0" w:color="auto"/>
            </w:tcBorders>
            <w:vAlign w:val="center"/>
          </w:tcPr>
          <w:p w14:paraId="5F8BF36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1000</w:t>
            </w:r>
          </w:p>
        </w:tc>
      </w:tr>
      <w:tr w:rsidR="008E35C7" w14:paraId="00E5778E" w14:textId="77777777" w:rsidTr="00B6755E">
        <w:trPr>
          <w:trHeight w:val="735"/>
          <w:jc w:val="center"/>
        </w:trPr>
        <w:tc>
          <w:tcPr>
            <w:tcW w:w="940" w:type="dxa"/>
            <w:tcBorders>
              <w:top w:val="single" w:sz="8" w:space="0" w:color="auto"/>
              <w:left w:val="single" w:sz="8" w:space="0" w:color="auto"/>
              <w:bottom w:val="single" w:sz="8" w:space="0" w:color="auto"/>
              <w:right w:val="single" w:sz="8" w:space="0" w:color="auto"/>
            </w:tcBorders>
            <w:vAlign w:val="center"/>
          </w:tcPr>
          <w:p w14:paraId="7DC9C24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5920" w:type="dxa"/>
            <w:tcBorders>
              <w:top w:val="single" w:sz="8" w:space="0" w:color="auto"/>
              <w:left w:val="single" w:sz="8" w:space="0" w:color="auto"/>
              <w:bottom w:val="single" w:sz="8" w:space="0" w:color="auto"/>
              <w:right w:val="single" w:sz="8" w:space="0" w:color="auto"/>
            </w:tcBorders>
            <w:vAlign w:val="center"/>
          </w:tcPr>
          <w:p w14:paraId="402EA0DE"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其它国家或地区发明专利（美国、欧盟、日本）、国际标准</w:t>
            </w:r>
          </w:p>
        </w:tc>
        <w:tc>
          <w:tcPr>
            <w:tcW w:w="1720" w:type="dxa"/>
            <w:tcBorders>
              <w:top w:val="single" w:sz="8" w:space="0" w:color="auto"/>
              <w:left w:val="single" w:sz="8" w:space="0" w:color="auto"/>
              <w:bottom w:val="single" w:sz="8" w:space="0" w:color="auto"/>
              <w:right w:val="single" w:sz="8" w:space="0" w:color="auto"/>
            </w:tcBorders>
            <w:vAlign w:val="center"/>
          </w:tcPr>
          <w:p w14:paraId="57DE295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800</w:t>
            </w:r>
          </w:p>
        </w:tc>
      </w:tr>
      <w:tr w:rsidR="008E35C7" w14:paraId="630A9331" w14:textId="77777777" w:rsidTr="00B6755E">
        <w:trPr>
          <w:trHeight w:val="1410"/>
          <w:jc w:val="center"/>
        </w:trPr>
        <w:tc>
          <w:tcPr>
            <w:tcW w:w="940" w:type="dxa"/>
            <w:tcBorders>
              <w:top w:val="single" w:sz="8" w:space="0" w:color="auto"/>
              <w:left w:val="single" w:sz="8" w:space="0" w:color="auto"/>
              <w:bottom w:val="single" w:sz="8" w:space="0" w:color="auto"/>
              <w:right w:val="single" w:sz="8" w:space="0" w:color="auto"/>
            </w:tcBorders>
            <w:vAlign w:val="center"/>
          </w:tcPr>
          <w:p w14:paraId="7E2840D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w:t>
            </w:r>
          </w:p>
        </w:tc>
        <w:tc>
          <w:tcPr>
            <w:tcW w:w="5920" w:type="dxa"/>
            <w:tcBorders>
              <w:top w:val="single" w:sz="8" w:space="0" w:color="auto"/>
              <w:left w:val="single" w:sz="8" w:space="0" w:color="auto"/>
              <w:bottom w:val="single" w:sz="8" w:space="0" w:color="auto"/>
              <w:right w:val="single" w:sz="8" w:space="0" w:color="auto"/>
            </w:tcBorders>
            <w:vAlign w:val="center"/>
          </w:tcPr>
          <w:p w14:paraId="694CC2DC"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国务院农业行政主管部门登记的新农药、农业部登记的新肥料和新饲料添加剂、国家主管部门认定的新材料和新装备等产品，植物新品种权，国家级审定的植</w:t>
            </w:r>
            <w:r>
              <w:rPr>
                <w:rFonts w:eastAsia="仿宋_GB2312"/>
                <w:kern w:val="0"/>
                <w:sz w:val="24"/>
                <w:shd w:val="clear" w:color="auto" w:fill="FFFFFF" w:themeFill="background1"/>
              </w:rPr>
              <w:lastRenderedPageBreak/>
              <w:t>物新品种（良种）、水产新品种，省级审定的畜禽新品种、国家标准</w:t>
            </w:r>
          </w:p>
        </w:tc>
        <w:tc>
          <w:tcPr>
            <w:tcW w:w="1720" w:type="dxa"/>
            <w:tcBorders>
              <w:top w:val="single" w:sz="8" w:space="0" w:color="auto"/>
              <w:left w:val="single" w:sz="8" w:space="0" w:color="auto"/>
              <w:bottom w:val="single" w:sz="8" w:space="0" w:color="auto"/>
              <w:right w:val="single" w:sz="8" w:space="0" w:color="auto"/>
            </w:tcBorders>
            <w:vAlign w:val="center"/>
          </w:tcPr>
          <w:p w14:paraId="40DC6B3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lastRenderedPageBreak/>
              <w:t>600</w:t>
            </w:r>
          </w:p>
        </w:tc>
      </w:tr>
      <w:tr w:rsidR="008E35C7" w14:paraId="7A41113C" w14:textId="77777777" w:rsidTr="00B6755E">
        <w:trPr>
          <w:trHeight w:val="264"/>
          <w:jc w:val="center"/>
        </w:trPr>
        <w:tc>
          <w:tcPr>
            <w:tcW w:w="940" w:type="dxa"/>
            <w:tcBorders>
              <w:top w:val="single" w:sz="8" w:space="0" w:color="auto"/>
              <w:left w:val="single" w:sz="8" w:space="0" w:color="auto"/>
              <w:bottom w:val="single" w:sz="8" w:space="0" w:color="auto"/>
              <w:right w:val="single" w:sz="8" w:space="0" w:color="auto"/>
            </w:tcBorders>
            <w:vAlign w:val="center"/>
          </w:tcPr>
          <w:p w14:paraId="27BDBA0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6</w:t>
            </w:r>
          </w:p>
        </w:tc>
        <w:tc>
          <w:tcPr>
            <w:tcW w:w="5920" w:type="dxa"/>
            <w:tcBorders>
              <w:top w:val="single" w:sz="8" w:space="0" w:color="auto"/>
              <w:left w:val="single" w:sz="8" w:space="0" w:color="auto"/>
              <w:bottom w:val="single" w:sz="8" w:space="0" w:color="auto"/>
              <w:right w:val="single" w:sz="8" w:space="0" w:color="auto"/>
            </w:tcBorders>
            <w:vAlign w:val="center"/>
          </w:tcPr>
          <w:p w14:paraId="3497A392"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国家四类新兽药，省级审定的植物新品种（良种）、不育系省级鉴定、行业标准</w:t>
            </w:r>
          </w:p>
        </w:tc>
        <w:tc>
          <w:tcPr>
            <w:tcW w:w="1720" w:type="dxa"/>
            <w:tcBorders>
              <w:top w:val="single" w:sz="8" w:space="0" w:color="auto"/>
              <w:left w:val="single" w:sz="8" w:space="0" w:color="auto"/>
              <w:bottom w:val="single" w:sz="8" w:space="0" w:color="auto"/>
              <w:right w:val="single" w:sz="8" w:space="0" w:color="auto"/>
            </w:tcBorders>
            <w:vAlign w:val="center"/>
          </w:tcPr>
          <w:p w14:paraId="386AF4E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w:t>
            </w:r>
          </w:p>
        </w:tc>
      </w:tr>
      <w:tr w:rsidR="008E35C7" w14:paraId="682DFC74" w14:textId="77777777" w:rsidTr="00B6755E">
        <w:trPr>
          <w:trHeight w:val="735"/>
          <w:jc w:val="center"/>
        </w:trPr>
        <w:tc>
          <w:tcPr>
            <w:tcW w:w="940" w:type="dxa"/>
            <w:tcBorders>
              <w:top w:val="single" w:sz="8" w:space="0" w:color="auto"/>
              <w:left w:val="single" w:sz="8" w:space="0" w:color="auto"/>
              <w:bottom w:val="single" w:sz="8" w:space="0" w:color="auto"/>
              <w:right w:val="single" w:sz="8" w:space="0" w:color="auto"/>
            </w:tcBorders>
            <w:vAlign w:val="center"/>
          </w:tcPr>
          <w:p w14:paraId="2D3F1F2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7</w:t>
            </w:r>
          </w:p>
        </w:tc>
        <w:tc>
          <w:tcPr>
            <w:tcW w:w="5920" w:type="dxa"/>
            <w:tcBorders>
              <w:top w:val="single" w:sz="8" w:space="0" w:color="auto"/>
              <w:left w:val="single" w:sz="8" w:space="0" w:color="auto"/>
              <w:bottom w:val="single" w:sz="8" w:space="0" w:color="auto"/>
              <w:right w:val="single" w:sz="8" w:space="0" w:color="auto"/>
            </w:tcBorders>
            <w:vAlign w:val="center"/>
          </w:tcPr>
          <w:p w14:paraId="699B452E"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国内转让发明专利、品种、品种权</w:t>
            </w:r>
          </w:p>
        </w:tc>
        <w:tc>
          <w:tcPr>
            <w:tcW w:w="1720" w:type="dxa"/>
            <w:tcBorders>
              <w:top w:val="single" w:sz="8" w:space="0" w:color="auto"/>
              <w:left w:val="single" w:sz="8" w:space="0" w:color="auto"/>
              <w:bottom w:val="single" w:sz="8" w:space="0" w:color="auto"/>
              <w:right w:val="single" w:sz="8" w:space="0" w:color="auto"/>
            </w:tcBorders>
            <w:vAlign w:val="center"/>
          </w:tcPr>
          <w:p w14:paraId="04B9D50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w:t>
            </w:r>
          </w:p>
        </w:tc>
      </w:tr>
      <w:tr w:rsidR="008E35C7" w14:paraId="35CBBAB6" w14:textId="77777777" w:rsidTr="00B6755E">
        <w:trPr>
          <w:trHeight w:val="735"/>
          <w:jc w:val="center"/>
        </w:trPr>
        <w:tc>
          <w:tcPr>
            <w:tcW w:w="940" w:type="dxa"/>
            <w:tcBorders>
              <w:top w:val="single" w:sz="8" w:space="0" w:color="auto"/>
              <w:left w:val="single" w:sz="8" w:space="0" w:color="auto"/>
              <w:bottom w:val="single" w:sz="8" w:space="0" w:color="auto"/>
              <w:right w:val="single" w:sz="8" w:space="0" w:color="auto"/>
            </w:tcBorders>
            <w:vAlign w:val="center"/>
          </w:tcPr>
          <w:p w14:paraId="473ACD9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8</w:t>
            </w:r>
          </w:p>
        </w:tc>
        <w:tc>
          <w:tcPr>
            <w:tcW w:w="5920" w:type="dxa"/>
            <w:tcBorders>
              <w:top w:val="single" w:sz="8" w:space="0" w:color="auto"/>
              <w:left w:val="single" w:sz="8" w:space="0" w:color="auto"/>
              <w:bottom w:val="single" w:sz="8" w:space="0" w:color="auto"/>
              <w:right w:val="single" w:sz="8" w:space="0" w:color="auto"/>
            </w:tcBorders>
            <w:vAlign w:val="center"/>
          </w:tcPr>
          <w:p w14:paraId="35EE5028"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国内授权发明专利，非主要农作物省级品种认定、国际品种登录、地方标准</w:t>
            </w:r>
          </w:p>
        </w:tc>
        <w:tc>
          <w:tcPr>
            <w:tcW w:w="1720" w:type="dxa"/>
            <w:tcBorders>
              <w:top w:val="single" w:sz="8" w:space="0" w:color="auto"/>
              <w:left w:val="single" w:sz="8" w:space="0" w:color="auto"/>
              <w:bottom w:val="single" w:sz="8" w:space="0" w:color="auto"/>
              <w:right w:val="single" w:sz="8" w:space="0" w:color="auto"/>
            </w:tcBorders>
            <w:vAlign w:val="center"/>
          </w:tcPr>
          <w:p w14:paraId="1285E5C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w:t>
            </w:r>
          </w:p>
        </w:tc>
      </w:tr>
      <w:tr w:rsidR="008E35C7" w14:paraId="0390B33C" w14:textId="77777777" w:rsidTr="00B6755E">
        <w:trPr>
          <w:trHeight w:val="510"/>
          <w:jc w:val="center"/>
        </w:trPr>
        <w:tc>
          <w:tcPr>
            <w:tcW w:w="940" w:type="dxa"/>
            <w:tcBorders>
              <w:top w:val="single" w:sz="8" w:space="0" w:color="auto"/>
              <w:left w:val="single" w:sz="8" w:space="0" w:color="auto"/>
              <w:bottom w:val="single" w:sz="8" w:space="0" w:color="auto"/>
              <w:right w:val="single" w:sz="8" w:space="0" w:color="auto"/>
            </w:tcBorders>
            <w:vAlign w:val="center"/>
          </w:tcPr>
          <w:p w14:paraId="63C6A84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9</w:t>
            </w:r>
          </w:p>
        </w:tc>
        <w:tc>
          <w:tcPr>
            <w:tcW w:w="5920" w:type="dxa"/>
            <w:tcBorders>
              <w:top w:val="single" w:sz="8" w:space="0" w:color="auto"/>
              <w:left w:val="single" w:sz="8" w:space="0" w:color="auto"/>
              <w:bottom w:val="single" w:sz="8" w:space="0" w:color="auto"/>
              <w:right w:val="single" w:sz="8" w:space="0" w:color="auto"/>
            </w:tcBorders>
            <w:vAlign w:val="center"/>
          </w:tcPr>
          <w:p w14:paraId="5733065C"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国内实用新型专利</w:t>
            </w:r>
          </w:p>
        </w:tc>
        <w:tc>
          <w:tcPr>
            <w:tcW w:w="1720" w:type="dxa"/>
            <w:tcBorders>
              <w:top w:val="single" w:sz="8" w:space="0" w:color="auto"/>
              <w:left w:val="single" w:sz="8" w:space="0" w:color="auto"/>
              <w:bottom w:val="single" w:sz="8" w:space="0" w:color="auto"/>
              <w:right w:val="single" w:sz="8" w:space="0" w:color="auto"/>
            </w:tcBorders>
            <w:vAlign w:val="center"/>
          </w:tcPr>
          <w:p w14:paraId="5B87CB5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25</w:t>
            </w:r>
          </w:p>
        </w:tc>
      </w:tr>
      <w:tr w:rsidR="008E35C7" w14:paraId="3EC13E6C" w14:textId="77777777" w:rsidTr="00B6755E">
        <w:trPr>
          <w:trHeight w:val="510"/>
          <w:jc w:val="center"/>
        </w:trPr>
        <w:tc>
          <w:tcPr>
            <w:tcW w:w="940" w:type="dxa"/>
            <w:tcBorders>
              <w:top w:val="single" w:sz="8" w:space="0" w:color="auto"/>
              <w:left w:val="single" w:sz="8" w:space="0" w:color="auto"/>
              <w:bottom w:val="single" w:sz="8" w:space="0" w:color="auto"/>
              <w:right w:val="single" w:sz="8" w:space="0" w:color="auto"/>
            </w:tcBorders>
            <w:vAlign w:val="center"/>
          </w:tcPr>
          <w:p w14:paraId="6138A41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w:t>
            </w:r>
          </w:p>
        </w:tc>
        <w:tc>
          <w:tcPr>
            <w:tcW w:w="5920" w:type="dxa"/>
            <w:tcBorders>
              <w:top w:val="single" w:sz="8" w:space="0" w:color="auto"/>
              <w:left w:val="single" w:sz="8" w:space="0" w:color="auto"/>
              <w:bottom w:val="single" w:sz="8" w:space="0" w:color="auto"/>
              <w:right w:val="single" w:sz="8" w:space="0" w:color="auto"/>
            </w:tcBorders>
            <w:vAlign w:val="center"/>
          </w:tcPr>
          <w:p w14:paraId="54FCE9E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计算机软件著作权</w:t>
            </w:r>
          </w:p>
        </w:tc>
        <w:tc>
          <w:tcPr>
            <w:tcW w:w="1720" w:type="dxa"/>
            <w:tcBorders>
              <w:top w:val="single" w:sz="8" w:space="0" w:color="auto"/>
              <w:left w:val="single" w:sz="8" w:space="0" w:color="auto"/>
              <w:bottom w:val="single" w:sz="8" w:space="0" w:color="auto"/>
              <w:right w:val="single" w:sz="8" w:space="0" w:color="auto"/>
            </w:tcBorders>
            <w:vAlign w:val="center"/>
          </w:tcPr>
          <w:p w14:paraId="05A5A54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w:t>
            </w:r>
          </w:p>
        </w:tc>
      </w:tr>
      <w:tr w:rsidR="008E35C7" w14:paraId="4DFC30D5" w14:textId="77777777" w:rsidTr="00B6755E">
        <w:trPr>
          <w:trHeight w:val="510"/>
          <w:jc w:val="center"/>
        </w:trPr>
        <w:tc>
          <w:tcPr>
            <w:tcW w:w="940" w:type="dxa"/>
            <w:tcBorders>
              <w:top w:val="single" w:sz="8" w:space="0" w:color="auto"/>
              <w:left w:val="single" w:sz="8" w:space="0" w:color="auto"/>
              <w:bottom w:val="single" w:sz="8" w:space="0" w:color="auto"/>
              <w:right w:val="single" w:sz="8" w:space="0" w:color="auto"/>
            </w:tcBorders>
            <w:vAlign w:val="center"/>
          </w:tcPr>
          <w:p w14:paraId="16849B9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11</w:t>
            </w:r>
          </w:p>
        </w:tc>
        <w:tc>
          <w:tcPr>
            <w:tcW w:w="5920" w:type="dxa"/>
            <w:tcBorders>
              <w:top w:val="single" w:sz="8" w:space="0" w:color="auto"/>
              <w:left w:val="single" w:sz="8" w:space="0" w:color="auto"/>
              <w:bottom w:val="single" w:sz="8" w:space="0" w:color="auto"/>
              <w:right w:val="single" w:sz="8" w:space="0" w:color="auto"/>
            </w:tcBorders>
            <w:vAlign w:val="center"/>
          </w:tcPr>
          <w:p w14:paraId="7851A7F9"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国内外观设计专利</w:t>
            </w:r>
          </w:p>
        </w:tc>
        <w:tc>
          <w:tcPr>
            <w:tcW w:w="1720" w:type="dxa"/>
            <w:tcBorders>
              <w:top w:val="single" w:sz="8" w:space="0" w:color="auto"/>
              <w:left w:val="single" w:sz="8" w:space="0" w:color="auto"/>
              <w:bottom w:val="single" w:sz="8" w:space="0" w:color="auto"/>
              <w:right w:val="single" w:sz="8" w:space="0" w:color="auto"/>
            </w:tcBorders>
            <w:vAlign w:val="center"/>
          </w:tcPr>
          <w:p w14:paraId="6FA5FD8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w:t>
            </w:r>
          </w:p>
        </w:tc>
      </w:tr>
    </w:tbl>
    <w:p w14:paraId="5EEA40E8" w14:textId="77777777" w:rsidR="008E35C7" w:rsidRDefault="008E35C7" w:rsidP="008E35C7">
      <w:pPr>
        <w:adjustRightInd w:val="0"/>
        <w:snapToGrid w:val="0"/>
        <w:spacing w:line="520" w:lineRule="exact"/>
        <w:ind w:firstLineChars="200" w:firstLine="600"/>
        <w:jc w:val="left"/>
        <w:rPr>
          <w:rFonts w:eastAsia="黑体"/>
          <w:sz w:val="30"/>
          <w:szCs w:val="30"/>
          <w:shd w:val="clear" w:color="auto" w:fill="FFFFFF" w:themeFill="background1"/>
        </w:rPr>
      </w:pPr>
      <w:r>
        <w:rPr>
          <w:rFonts w:eastAsia="黑体"/>
          <w:sz w:val="30"/>
          <w:szCs w:val="30"/>
          <w:shd w:val="clear" w:color="auto" w:fill="FFFFFF" w:themeFill="background1"/>
        </w:rPr>
        <w:t>五、科研平台与创新团队业绩点</w:t>
      </w:r>
    </w:p>
    <w:p w14:paraId="5BC8E2D7" w14:textId="77777777" w:rsidR="008E35C7" w:rsidRDefault="008E35C7" w:rsidP="008E35C7">
      <w:pPr>
        <w:pStyle w:val="a4"/>
        <w:spacing w:line="520" w:lineRule="exact"/>
        <w:ind w:firstLineChars="210" w:firstLine="630"/>
        <w:rPr>
          <w:sz w:val="30"/>
          <w:szCs w:val="30"/>
          <w:shd w:val="clear" w:color="auto" w:fill="FFFFFF" w:themeFill="background1"/>
        </w:rPr>
      </w:pPr>
      <w:r>
        <w:rPr>
          <w:sz w:val="30"/>
          <w:szCs w:val="30"/>
          <w:shd w:val="clear" w:color="auto" w:fill="FFFFFF" w:themeFill="background1"/>
        </w:rPr>
        <w:t>科研平台与创新团队业绩点</w:t>
      </w:r>
      <w:r>
        <w:rPr>
          <w:sz w:val="30"/>
          <w:szCs w:val="30"/>
          <w:shd w:val="clear" w:color="auto" w:fill="FFFFFF" w:themeFill="background1"/>
        </w:rPr>
        <w:t>=</w:t>
      </w:r>
      <w:r>
        <w:rPr>
          <w:sz w:val="30"/>
          <w:szCs w:val="30"/>
          <w:shd w:val="clear" w:color="auto" w:fill="FFFFFF" w:themeFill="background1"/>
        </w:rPr>
        <w:t>成功申报业绩点</w:t>
      </w:r>
      <w:r>
        <w:rPr>
          <w:sz w:val="30"/>
          <w:szCs w:val="30"/>
          <w:shd w:val="clear" w:color="auto" w:fill="FFFFFF" w:themeFill="background1"/>
        </w:rPr>
        <w:t>+</w:t>
      </w:r>
      <w:r>
        <w:rPr>
          <w:sz w:val="30"/>
          <w:szCs w:val="30"/>
          <w:shd w:val="clear" w:color="auto" w:fill="FFFFFF" w:themeFill="background1"/>
        </w:rPr>
        <w:t>评估、验收结果业绩点</w:t>
      </w:r>
    </w:p>
    <w:p w14:paraId="44B334C9" w14:textId="77777777" w:rsidR="008E35C7" w:rsidRDefault="008E35C7" w:rsidP="008E35C7">
      <w:pPr>
        <w:widowControl/>
        <w:spacing w:line="520" w:lineRule="exact"/>
        <w:ind w:firstLineChars="200" w:firstLine="600"/>
        <w:jc w:val="left"/>
        <w:rPr>
          <w:rFonts w:eastAsia="楷体"/>
          <w:sz w:val="30"/>
          <w:szCs w:val="30"/>
          <w:shd w:val="clear" w:color="auto" w:fill="FFFFFF" w:themeFill="background1"/>
        </w:rPr>
      </w:pPr>
      <w:r>
        <w:rPr>
          <w:rFonts w:eastAsia="楷体"/>
          <w:sz w:val="30"/>
          <w:szCs w:val="30"/>
          <w:shd w:val="clear" w:color="auto" w:fill="FFFFFF" w:themeFill="background1"/>
        </w:rPr>
        <w:t>（一）成功申报业绩点的计算方法</w:t>
      </w:r>
    </w:p>
    <w:tbl>
      <w:tblPr>
        <w:tblW w:w="8556" w:type="dxa"/>
        <w:jc w:val="center"/>
        <w:tblLayout w:type="fixed"/>
        <w:tblLook w:val="04A0" w:firstRow="1" w:lastRow="0" w:firstColumn="1" w:lastColumn="0" w:noHBand="0" w:noVBand="1"/>
      </w:tblPr>
      <w:tblGrid>
        <w:gridCol w:w="890"/>
        <w:gridCol w:w="6577"/>
        <w:gridCol w:w="1089"/>
      </w:tblGrid>
      <w:tr w:rsidR="008E35C7" w14:paraId="02ACD2D0" w14:textId="77777777" w:rsidTr="00B6755E">
        <w:trPr>
          <w:trHeight w:val="505"/>
          <w:jc w:val="center"/>
        </w:trPr>
        <w:tc>
          <w:tcPr>
            <w:tcW w:w="891" w:type="dxa"/>
            <w:tcBorders>
              <w:top w:val="single" w:sz="4" w:space="0" w:color="auto"/>
              <w:left w:val="single" w:sz="4" w:space="0" w:color="auto"/>
              <w:bottom w:val="single" w:sz="4" w:space="0" w:color="auto"/>
              <w:right w:val="single" w:sz="4" w:space="0" w:color="auto"/>
            </w:tcBorders>
            <w:vAlign w:val="center"/>
          </w:tcPr>
          <w:p w14:paraId="29FCE55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6580" w:type="dxa"/>
            <w:tcBorders>
              <w:top w:val="single" w:sz="4" w:space="0" w:color="auto"/>
              <w:left w:val="nil"/>
              <w:bottom w:val="single" w:sz="4" w:space="0" w:color="auto"/>
              <w:right w:val="single" w:sz="4" w:space="0" w:color="auto"/>
            </w:tcBorders>
            <w:vAlign w:val="center"/>
          </w:tcPr>
          <w:p w14:paraId="65F686F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类别</w:t>
            </w:r>
          </w:p>
        </w:tc>
        <w:tc>
          <w:tcPr>
            <w:tcW w:w="1089" w:type="dxa"/>
            <w:tcBorders>
              <w:top w:val="single" w:sz="4" w:space="0" w:color="auto"/>
              <w:left w:val="nil"/>
              <w:bottom w:val="single" w:sz="4" w:space="0" w:color="auto"/>
              <w:right w:val="single" w:sz="4" w:space="0" w:color="auto"/>
            </w:tcBorders>
            <w:vAlign w:val="center"/>
          </w:tcPr>
          <w:p w14:paraId="3DA51F41"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tc>
      </w:tr>
      <w:tr w:rsidR="008E35C7" w14:paraId="2333FC10" w14:textId="77777777" w:rsidTr="00B6755E">
        <w:trPr>
          <w:trHeight w:val="504"/>
          <w:jc w:val="center"/>
        </w:trPr>
        <w:tc>
          <w:tcPr>
            <w:tcW w:w="891" w:type="dxa"/>
            <w:tcBorders>
              <w:top w:val="nil"/>
              <w:left w:val="single" w:sz="4" w:space="0" w:color="auto"/>
              <w:bottom w:val="single" w:sz="4" w:space="0" w:color="auto"/>
              <w:right w:val="single" w:sz="4" w:space="0" w:color="auto"/>
            </w:tcBorders>
            <w:vAlign w:val="center"/>
          </w:tcPr>
          <w:p w14:paraId="3B203301"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6580" w:type="dxa"/>
            <w:tcBorders>
              <w:top w:val="nil"/>
              <w:left w:val="nil"/>
              <w:bottom w:val="single" w:sz="4" w:space="0" w:color="auto"/>
              <w:right w:val="single" w:sz="4" w:space="0" w:color="auto"/>
            </w:tcBorders>
            <w:vAlign w:val="center"/>
          </w:tcPr>
          <w:p w14:paraId="5D51851B"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国家重点实验室（科技部）、国家自然基金委创新群体</w:t>
            </w:r>
          </w:p>
        </w:tc>
        <w:tc>
          <w:tcPr>
            <w:tcW w:w="1089" w:type="dxa"/>
            <w:tcBorders>
              <w:top w:val="nil"/>
              <w:left w:val="nil"/>
              <w:bottom w:val="single" w:sz="4" w:space="0" w:color="auto"/>
              <w:right w:val="single" w:sz="4" w:space="0" w:color="auto"/>
            </w:tcBorders>
            <w:vAlign w:val="center"/>
          </w:tcPr>
          <w:p w14:paraId="1B6C423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3000</w:t>
            </w:r>
          </w:p>
        </w:tc>
      </w:tr>
      <w:tr w:rsidR="008E35C7" w14:paraId="1104B448" w14:textId="77777777" w:rsidTr="00B6755E">
        <w:trPr>
          <w:trHeight w:val="602"/>
          <w:jc w:val="center"/>
        </w:trPr>
        <w:tc>
          <w:tcPr>
            <w:tcW w:w="891" w:type="dxa"/>
            <w:tcBorders>
              <w:top w:val="nil"/>
              <w:left w:val="single" w:sz="4" w:space="0" w:color="auto"/>
              <w:bottom w:val="single" w:sz="4" w:space="0" w:color="auto"/>
              <w:right w:val="single" w:sz="4" w:space="0" w:color="auto"/>
            </w:tcBorders>
            <w:vAlign w:val="center"/>
          </w:tcPr>
          <w:p w14:paraId="1C59B66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6580" w:type="dxa"/>
            <w:tcBorders>
              <w:top w:val="nil"/>
              <w:left w:val="nil"/>
              <w:bottom w:val="single" w:sz="4" w:space="0" w:color="auto"/>
              <w:right w:val="single" w:sz="4" w:space="0" w:color="auto"/>
            </w:tcBorders>
            <w:vAlign w:val="center"/>
          </w:tcPr>
          <w:p w14:paraId="38B63C12"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国家工程技术研究中心（科技部）、教育部长</w:t>
            </w:r>
            <w:proofErr w:type="gramStart"/>
            <w:r>
              <w:rPr>
                <w:rFonts w:eastAsia="仿宋_GB2312"/>
                <w:kern w:val="0"/>
                <w:sz w:val="24"/>
                <w:shd w:val="clear" w:color="auto" w:fill="FFFFFF" w:themeFill="background1"/>
              </w:rPr>
              <w:t>江学者</w:t>
            </w:r>
            <w:proofErr w:type="gramEnd"/>
            <w:r>
              <w:rPr>
                <w:rFonts w:eastAsia="仿宋_GB2312"/>
                <w:kern w:val="0"/>
                <w:sz w:val="24"/>
                <w:shd w:val="clear" w:color="auto" w:fill="FFFFFF" w:themeFill="background1"/>
              </w:rPr>
              <w:t>创新团队、教育部人文社会科学重点研究基地、教育部</w:t>
            </w:r>
            <w:r>
              <w:rPr>
                <w:rFonts w:eastAsia="仿宋_GB2312"/>
                <w:kern w:val="0"/>
                <w:sz w:val="24"/>
                <w:shd w:val="clear" w:color="auto" w:fill="FFFFFF" w:themeFill="background1"/>
              </w:rPr>
              <w:t>“</w:t>
            </w:r>
            <w:r>
              <w:rPr>
                <w:rFonts w:eastAsia="仿宋_GB2312"/>
                <w:kern w:val="0"/>
                <w:sz w:val="24"/>
                <w:shd w:val="clear" w:color="auto" w:fill="FFFFFF" w:themeFill="background1"/>
              </w:rPr>
              <w:t>创新团队发展计划</w:t>
            </w:r>
            <w:r>
              <w:rPr>
                <w:rFonts w:eastAsia="仿宋_GB2312"/>
                <w:kern w:val="0"/>
                <w:sz w:val="24"/>
                <w:shd w:val="clear" w:color="auto" w:fill="FFFFFF" w:themeFill="background1"/>
              </w:rPr>
              <w:t>”</w:t>
            </w:r>
          </w:p>
        </w:tc>
        <w:tc>
          <w:tcPr>
            <w:tcW w:w="1089" w:type="dxa"/>
            <w:tcBorders>
              <w:top w:val="nil"/>
              <w:left w:val="nil"/>
              <w:bottom w:val="single" w:sz="4" w:space="0" w:color="auto"/>
              <w:right w:val="single" w:sz="4" w:space="0" w:color="auto"/>
            </w:tcBorders>
            <w:vAlign w:val="center"/>
          </w:tcPr>
          <w:p w14:paraId="422B450C"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2000</w:t>
            </w:r>
          </w:p>
        </w:tc>
      </w:tr>
      <w:tr w:rsidR="008E35C7" w14:paraId="304854B0" w14:textId="77777777" w:rsidTr="00B6755E">
        <w:trPr>
          <w:trHeight w:val="668"/>
          <w:jc w:val="center"/>
        </w:trPr>
        <w:tc>
          <w:tcPr>
            <w:tcW w:w="891" w:type="dxa"/>
            <w:tcBorders>
              <w:top w:val="nil"/>
              <w:left w:val="single" w:sz="4" w:space="0" w:color="auto"/>
              <w:bottom w:val="single" w:sz="4" w:space="0" w:color="auto"/>
              <w:right w:val="single" w:sz="4" w:space="0" w:color="auto"/>
            </w:tcBorders>
            <w:vAlign w:val="center"/>
          </w:tcPr>
          <w:p w14:paraId="7C84D63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6580" w:type="dxa"/>
            <w:tcBorders>
              <w:top w:val="nil"/>
              <w:left w:val="nil"/>
              <w:bottom w:val="single" w:sz="4" w:space="0" w:color="auto"/>
              <w:right w:val="single" w:sz="4" w:space="0" w:color="auto"/>
            </w:tcBorders>
            <w:vAlign w:val="center"/>
          </w:tcPr>
          <w:p w14:paraId="0F1BE92F"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国家工程实验室或工程研究中心（</w:t>
            </w:r>
            <w:proofErr w:type="gramStart"/>
            <w:r>
              <w:rPr>
                <w:rFonts w:eastAsia="仿宋_GB2312"/>
                <w:kern w:val="0"/>
                <w:sz w:val="24"/>
                <w:shd w:val="clear" w:color="auto" w:fill="FFFFFF" w:themeFill="background1"/>
              </w:rPr>
              <w:t>国家发改委</w:t>
            </w:r>
            <w:proofErr w:type="gramEnd"/>
            <w:r>
              <w:rPr>
                <w:rFonts w:eastAsia="仿宋_GB2312"/>
                <w:kern w:val="0"/>
                <w:sz w:val="24"/>
                <w:shd w:val="clear" w:color="auto" w:fill="FFFFFF" w:themeFill="background1"/>
              </w:rPr>
              <w:t>）、科技部</w:t>
            </w:r>
            <w:r>
              <w:rPr>
                <w:rFonts w:eastAsia="仿宋_GB2312"/>
                <w:kern w:val="0"/>
                <w:sz w:val="24"/>
                <w:shd w:val="clear" w:color="auto" w:fill="FFFFFF" w:themeFill="background1"/>
              </w:rPr>
              <w:t>“</w:t>
            </w:r>
            <w:r>
              <w:rPr>
                <w:rFonts w:eastAsia="仿宋_GB2312"/>
                <w:kern w:val="0"/>
                <w:sz w:val="24"/>
                <w:shd w:val="clear" w:color="auto" w:fill="FFFFFF" w:themeFill="background1"/>
              </w:rPr>
              <w:t>万人计划</w:t>
            </w:r>
            <w:r>
              <w:rPr>
                <w:rFonts w:eastAsia="仿宋_GB2312"/>
                <w:kern w:val="0"/>
                <w:sz w:val="24"/>
                <w:shd w:val="clear" w:color="auto" w:fill="FFFFFF" w:themeFill="background1"/>
              </w:rPr>
              <w:t>”</w:t>
            </w:r>
            <w:r>
              <w:rPr>
                <w:rFonts w:eastAsia="仿宋_GB2312"/>
                <w:kern w:val="0"/>
                <w:sz w:val="24"/>
                <w:shd w:val="clear" w:color="auto" w:fill="FFFFFF" w:themeFill="background1"/>
              </w:rPr>
              <w:t>创新团队</w:t>
            </w:r>
          </w:p>
        </w:tc>
        <w:tc>
          <w:tcPr>
            <w:tcW w:w="1089" w:type="dxa"/>
            <w:tcBorders>
              <w:top w:val="nil"/>
              <w:left w:val="nil"/>
              <w:bottom w:val="single" w:sz="4" w:space="0" w:color="auto"/>
              <w:right w:val="single" w:sz="4" w:space="0" w:color="auto"/>
            </w:tcBorders>
            <w:vAlign w:val="center"/>
          </w:tcPr>
          <w:p w14:paraId="3CCD6FD7"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1500</w:t>
            </w:r>
          </w:p>
        </w:tc>
      </w:tr>
      <w:tr w:rsidR="008E35C7" w14:paraId="54F58732" w14:textId="77777777" w:rsidTr="00B6755E">
        <w:trPr>
          <w:trHeight w:val="713"/>
          <w:jc w:val="center"/>
        </w:trPr>
        <w:tc>
          <w:tcPr>
            <w:tcW w:w="891" w:type="dxa"/>
            <w:tcBorders>
              <w:top w:val="nil"/>
              <w:left w:val="single" w:sz="4" w:space="0" w:color="auto"/>
              <w:bottom w:val="single" w:sz="4" w:space="0" w:color="auto"/>
              <w:right w:val="single" w:sz="4" w:space="0" w:color="auto"/>
            </w:tcBorders>
            <w:vAlign w:val="center"/>
          </w:tcPr>
          <w:p w14:paraId="61E5A5A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6580" w:type="dxa"/>
            <w:tcBorders>
              <w:top w:val="nil"/>
              <w:left w:val="nil"/>
              <w:bottom w:val="single" w:sz="4" w:space="0" w:color="auto"/>
              <w:right w:val="single" w:sz="4" w:space="0" w:color="auto"/>
            </w:tcBorders>
            <w:vAlign w:val="center"/>
          </w:tcPr>
          <w:p w14:paraId="4210B69C"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国家部委重点实验室或工程中心、农业部农业杰出人才及其团队、广东省自然基金创新团队、部级重点实验室（人文社科类）</w:t>
            </w:r>
          </w:p>
        </w:tc>
        <w:tc>
          <w:tcPr>
            <w:tcW w:w="1089" w:type="dxa"/>
            <w:tcBorders>
              <w:top w:val="nil"/>
              <w:left w:val="nil"/>
              <w:bottom w:val="single" w:sz="4" w:space="0" w:color="auto"/>
              <w:right w:val="single" w:sz="4" w:space="0" w:color="auto"/>
            </w:tcBorders>
            <w:vAlign w:val="center"/>
          </w:tcPr>
          <w:p w14:paraId="163A485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800</w:t>
            </w:r>
          </w:p>
        </w:tc>
      </w:tr>
      <w:tr w:rsidR="008E35C7" w14:paraId="2021A67E" w14:textId="77777777" w:rsidTr="00B6755E">
        <w:trPr>
          <w:trHeight w:val="799"/>
          <w:jc w:val="center"/>
        </w:trPr>
        <w:tc>
          <w:tcPr>
            <w:tcW w:w="891" w:type="dxa"/>
            <w:tcBorders>
              <w:top w:val="nil"/>
              <w:left w:val="single" w:sz="4" w:space="0" w:color="auto"/>
              <w:bottom w:val="single" w:sz="4" w:space="0" w:color="auto"/>
              <w:right w:val="single" w:sz="4" w:space="0" w:color="auto"/>
            </w:tcBorders>
            <w:vAlign w:val="center"/>
          </w:tcPr>
          <w:p w14:paraId="6A506A5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w:t>
            </w:r>
          </w:p>
        </w:tc>
        <w:tc>
          <w:tcPr>
            <w:tcW w:w="6580" w:type="dxa"/>
            <w:tcBorders>
              <w:top w:val="nil"/>
              <w:left w:val="nil"/>
              <w:bottom w:val="single" w:sz="4" w:space="0" w:color="auto"/>
              <w:right w:val="single" w:sz="4" w:space="0" w:color="auto"/>
            </w:tcBorders>
            <w:vAlign w:val="center"/>
          </w:tcPr>
          <w:p w14:paraId="2A0CA25D"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广东省重点实验室、国家部委实验站、省部级其他科研平台（改良分中心等）、广东省高校人文社会科学重点研究基地、广东省高校创新团队、省级重点实验室</w:t>
            </w:r>
          </w:p>
        </w:tc>
        <w:tc>
          <w:tcPr>
            <w:tcW w:w="1089" w:type="dxa"/>
            <w:tcBorders>
              <w:top w:val="nil"/>
              <w:left w:val="nil"/>
              <w:bottom w:val="single" w:sz="4" w:space="0" w:color="auto"/>
              <w:right w:val="single" w:sz="4" w:space="0" w:color="auto"/>
            </w:tcBorders>
            <w:vAlign w:val="center"/>
          </w:tcPr>
          <w:p w14:paraId="41BD8EF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500</w:t>
            </w:r>
          </w:p>
        </w:tc>
      </w:tr>
      <w:tr w:rsidR="008E35C7" w14:paraId="4695CDF4" w14:textId="77777777" w:rsidTr="00B6755E">
        <w:trPr>
          <w:trHeight w:val="721"/>
          <w:jc w:val="center"/>
        </w:trPr>
        <w:tc>
          <w:tcPr>
            <w:tcW w:w="891" w:type="dxa"/>
            <w:tcBorders>
              <w:top w:val="nil"/>
              <w:left w:val="single" w:sz="4" w:space="0" w:color="auto"/>
              <w:bottom w:val="single" w:sz="4" w:space="0" w:color="auto"/>
              <w:right w:val="single" w:sz="4" w:space="0" w:color="auto"/>
            </w:tcBorders>
            <w:vAlign w:val="center"/>
          </w:tcPr>
          <w:p w14:paraId="45FCFBA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lastRenderedPageBreak/>
              <w:t>6</w:t>
            </w:r>
          </w:p>
        </w:tc>
        <w:tc>
          <w:tcPr>
            <w:tcW w:w="6580" w:type="dxa"/>
            <w:tcBorders>
              <w:top w:val="nil"/>
              <w:left w:val="nil"/>
              <w:bottom w:val="single" w:sz="4" w:space="0" w:color="auto"/>
              <w:right w:val="single" w:sz="4" w:space="0" w:color="auto"/>
            </w:tcBorders>
            <w:vAlign w:val="center"/>
          </w:tcPr>
          <w:p w14:paraId="154FF5C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广东省工程技术研究中心、厅局级和广州市重点实验室或工程中心、广东省社会科学普及示范基地、广州市人文社会科学重点研究基地</w:t>
            </w:r>
          </w:p>
        </w:tc>
        <w:tc>
          <w:tcPr>
            <w:tcW w:w="1089" w:type="dxa"/>
            <w:tcBorders>
              <w:top w:val="nil"/>
              <w:left w:val="nil"/>
              <w:bottom w:val="single" w:sz="4" w:space="0" w:color="auto"/>
              <w:right w:val="single" w:sz="4" w:space="0" w:color="auto"/>
            </w:tcBorders>
            <w:vAlign w:val="center"/>
          </w:tcPr>
          <w:p w14:paraId="3794127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w:t>
            </w:r>
          </w:p>
        </w:tc>
      </w:tr>
      <w:tr w:rsidR="008E35C7" w14:paraId="17C5C697" w14:textId="77777777" w:rsidTr="00B6755E">
        <w:trPr>
          <w:trHeight w:val="721"/>
          <w:jc w:val="center"/>
        </w:trPr>
        <w:tc>
          <w:tcPr>
            <w:tcW w:w="891" w:type="dxa"/>
            <w:tcBorders>
              <w:top w:val="single" w:sz="4" w:space="0" w:color="auto"/>
              <w:left w:val="single" w:sz="4" w:space="0" w:color="auto"/>
              <w:bottom w:val="single" w:sz="4" w:space="0" w:color="auto"/>
              <w:right w:val="single" w:sz="4" w:space="0" w:color="auto"/>
            </w:tcBorders>
            <w:vAlign w:val="center"/>
          </w:tcPr>
          <w:p w14:paraId="7C0AD83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7</w:t>
            </w:r>
          </w:p>
        </w:tc>
        <w:tc>
          <w:tcPr>
            <w:tcW w:w="6580" w:type="dxa"/>
            <w:tcBorders>
              <w:top w:val="single" w:sz="4" w:space="0" w:color="auto"/>
              <w:left w:val="nil"/>
              <w:bottom w:val="single" w:sz="4" w:space="0" w:color="auto"/>
              <w:right w:val="single" w:sz="4" w:space="0" w:color="auto"/>
            </w:tcBorders>
            <w:vAlign w:val="center"/>
          </w:tcPr>
          <w:p w14:paraId="47168AC1"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广州市社会科学普及基地</w:t>
            </w:r>
          </w:p>
        </w:tc>
        <w:tc>
          <w:tcPr>
            <w:tcW w:w="1089" w:type="dxa"/>
            <w:tcBorders>
              <w:top w:val="single" w:sz="4" w:space="0" w:color="auto"/>
              <w:left w:val="nil"/>
              <w:bottom w:val="single" w:sz="4" w:space="0" w:color="auto"/>
              <w:right w:val="single" w:sz="4" w:space="0" w:color="auto"/>
            </w:tcBorders>
            <w:vAlign w:val="center"/>
          </w:tcPr>
          <w:p w14:paraId="46D5EBD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w:t>
            </w:r>
          </w:p>
        </w:tc>
      </w:tr>
    </w:tbl>
    <w:p w14:paraId="196051C5" w14:textId="77777777" w:rsidR="008E35C7" w:rsidRDefault="008E35C7" w:rsidP="008E35C7">
      <w:pPr>
        <w:widowControl/>
        <w:adjustRightInd w:val="0"/>
        <w:snapToGrid w:val="0"/>
        <w:spacing w:line="520" w:lineRule="exact"/>
        <w:rPr>
          <w:rFonts w:eastAsia="仿宋_GB2312"/>
          <w:kern w:val="0"/>
          <w:sz w:val="30"/>
          <w:szCs w:val="30"/>
          <w:shd w:val="clear" w:color="auto" w:fill="FFFFFF" w:themeFill="background1"/>
        </w:rPr>
      </w:pPr>
      <w:r>
        <w:rPr>
          <w:rFonts w:eastAsia="仿宋_GB2312"/>
          <w:kern w:val="0"/>
          <w:sz w:val="30"/>
          <w:szCs w:val="30"/>
          <w:shd w:val="clear" w:color="auto" w:fill="FFFFFF" w:themeFill="background1"/>
        </w:rPr>
        <w:t xml:space="preserve">    </w:t>
      </w:r>
      <w:r>
        <w:rPr>
          <w:rFonts w:eastAsia="仿宋_GB2312"/>
          <w:kern w:val="0"/>
          <w:sz w:val="30"/>
          <w:szCs w:val="30"/>
          <w:shd w:val="clear" w:color="auto" w:fill="FFFFFF" w:themeFill="background1"/>
        </w:rPr>
        <w:t>备注：</w:t>
      </w:r>
    </w:p>
    <w:p w14:paraId="1F2DADE9" w14:textId="77777777" w:rsidR="008E35C7" w:rsidRDefault="008E35C7" w:rsidP="008E35C7">
      <w:pPr>
        <w:widowControl/>
        <w:adjustRightInd w:val="0"/>
        <w:snapToGrid w:val="0"/>
        <w:spacing w:line="520" w:lineRule="exact"/>
        <w:ind w:firstLineChars="200" w:firstLine="600"/>
        <w:rPr>
          <w:rFonts w:eastAsia="仿宋_GB2312"/>
          <w:kern w:val="0"/>
          <w:sz w:val="30"/>
          <w:szCs w:val="30"/>
          <w:shd w:val="clear" w:color="auto" w:fill="FFFFFF" w:themeFill="background1"/>
        </w:rPr>
      </w:pPr>
      <w:r>
        <w:rPr>
          <w:rFonts w:eastAsia="仿宋_GB2312"/>
          <w:kern w:val="0"/>
          <w:sz w:val="30"/>
          <w:szCs w:val="30"/>
          <w:shd w:val="clear" w:color="auto" w:fill="FFFFFF" w:themeFill="background1"/>
        </w:rPr>
        <w:t xml:space="preserve">1. </w:t>
      </w:r>
      <w:r>
        <w:rPr>
          <w:rFonts w:eastAsia="仿宋_GB2312"/>
          <w:kern w:val="0"/>
          <w:sz w:val="30"/>
          <w:szCs w:val="30"/>
          <w:shd w:val="clear" w:color="auto" w:fill="FFFFFF" w:themeFill="background1"/>
        </w:rPr>
        <w:t>指立项当年；</w:t>
      </w:r>
    </w:p>
    <w:p w14:paraId="36759817" w14:textId="77777777" w:rsidR="008E35C7" w:rsidRDefault="008E35C7" w:rsidP="008E35C7">
      <w:pPr>
        <w:widowControl/>
        <w:adjustRightInd w:val="0"/>
        <w:snapToGrid w:val="0"/>
        <w:spacing w:line="520" w:lineRule="exact"/>
        <w:ind w:firstLineChars="200" w:firstLine="600"/>
        <w:rPr>
          <w:rFonts w:eastAsia="仿宋_GB2312"/>
          <w:kern w:val="0"/>
          <w:sz w:val="30"/>
          <w:szCs w:val="30"/>
          <w:shd w:val="clear" w:color="auto" w:fill="FFFFFF" w:themeFill="background1"/>
        </w:rPr>
      </w:pPr>
      <w:r>
        <w:rPr>
          <w:rFonts w:eastAsia="仿宋_GB2312"/>
          <w:kern w:val="0"/>
          <w:sz w:val="30"/>
          <w:szCs w:val="30"/>
          <w:shd w:val="clear" w:color="auto" w:fill="FFFFFF" w:themeFill="background1"/>
        </w:rPr>
        <w:t xml:space="preserve">2. </w:t>
      </w:r>
      <w:r>
        <w:rPr>
          <w:rFonts w:eastAsia="仿宋_GB2312"/>
          <w:kern w:val="0"/>
          <w:sz w:val="30"/>
          <w:szCs w:val="30"/>
          <w:shd w:val="clear" w:color="auto" w:fill="FFFFFF" w:themeFill="background1"/>
        </w:rPr>
        <w:t>根据团队成员的贡献大小确定每人的具体业绩点，平台负责人计点不超过</w:t>
      </w:r>
      <w:r>
        <w:rPr>
          <w:rFonts w:eastAsia="仿宋_GB2312"/>
          <w:kern w:val="0"/>
          <w:sz w:val="30"/>
          <w:szCs w:val="30"/>
          <w:shd w:val="clear" w:color="auto" w:fill="FFFFFF" w:themeFill="background1"/>
        </w:rPr>
        <w:t>30%</w:t>
      </w:r>
      <w:r>
        <w:rPr>
          <w:rFonts w:eastAsia="仿宋_GB2312"/>
          <w:kern w:val="0"/>
          <w:sz w:val="30"/>
          <w:szCs w:val="30"/>
          <w:shd w:val="clear" w:color="auto" w:fill="FFFFFF" w:themeFill="background1"/>
        </w:rPr>
        <w:t>；</w:t>
      </w:r>
    </w:p>
    <w:p w14:paraId="58587907" w14:textId="77777777" w:rsidR="008E35C7" w:rsidRDefault="008E35C7" w:rsidP="008E35C7">
      <w:pPr>
        <w:widowControl/>
        <w:adjustRightInd w:val="0"/>
        <w:snapToGrid w:val="0"/>
        <w:spacing w:line="520" w:lineRule="exact"/>
        <w:ind w:firstLineChars="200" w:firstLine="600"/>
        <w:rPr>
          <w:rFonts w:eastAsia="仿宋_GB2312"/>
          <w:kern w:val="0"/>
          <w:sz w:val="30"/>
          <w:szCs w:val="30"/>
          <w:shd w:val="clear" w:color="auto" w:fill="FFFFFF" w:themeFill="background1"/>
        </w:rPr>
      </w:pPr>
      <w:r>
        <w:rPr>
          <w:rFonts w:eastAsia="仿宋_GB2312"/>
          <w:kern w:val="0"/>
          <w:sz w:val="30"/>
          <w:szCs w:val="30"/>
          <w:shd w:val="clear" w:color="auto" w:fill="FFFFFF" w:themeFill="background1"/>
        </w:rPr>
        <w:t xml:space="preserve">3. </w:t>
      </w:r>
      <w:r>
        <w:rPr>
          <w:rFonts w:eastAsia="仿宋_GB2312"/>
          <w:kern w:val="0"/>
          <w:sz w:val="30"/>
          <w:szCs w:val="30"/>
          <w:shd w:val="clear" w:color="auto" w:fill="FFFFFF" w:themeFill="background1"/>
        </w:rPr>
        <w:t>多个单位合作共建的科研平台，按经费比例划分业绩点。</w:t>
      </w:r>
    </w:p>
    <w:p w14:paraId="5527F71B" w14:textId="77777777" w:rsidR="008E35C7" w:rsidRDefault="008E35C7" w:rsidP="008E35C7">
      <w:pPr>
        <w:widowControl/>
        <w:spacing w:line="520" w:lineRule="exact"/>
        <w:ind w:firstLineChars="200" w:firstLine="600"/>
        <w:jc w:val="left"/>
        <w:rPr>
          <w:rFonts w:eastAsia="楷体"/>
          <w:sz w:val="30"/>
          <w:szCs w:val="30"/>
          <w:shd w:val="clear" w:color="auto" w:fill="FFFFFF" w:themeFill="background1"/>
        </w:rPr>
      </w:pPr>
      <w:r>
        <w:rPr>
          <w:rFonts w:eastAsia="楷体"/>
          <w:sz w:val="30"/>
          <w:szCs w:val="30"/>
          <w:shd w:val="clear" w:color="auto" w:fill="FFFFFF" w:themeFill="background1"/>
        </w:rPr>
        <w:t>（二）评估、验收结果业绩点的计算方法</w:t>
      </w:r>
    </w:p>
    <w:p w14:paraId="793FA06B" w14:textId="77777777" w:rsidR="008E35C7" w:rsidRDefault="008E35C7" w:rsidP="008E35C7">
      <w:pPr>
        <w:widowControl/>
        <w:spacing w:line="520" w:lineRule="exact"/>
        <w:ind w:firstLineChars="200" w:firstLine="600"/>
        <w:jc w:val="left"/>
        <w:rPr>
          <w:rFonts w:ascii="仿宋_GB2312" w:eastAsia="仿宋_GB2312"/>
          <w:b/>
          <w:sz w:val="30"/>
          <w:szCs w:val="30"/>
          <w:shd w:val="clear" w:color="auto" w:fill="FFFFFF" w:themeFill="background1"/>
        </w:rPr>
      </w:pPr>
      <w:r>
        <w:rPr>
          <w:rFonts w:ascii="仿宋_GB2312" w:eastAsia="仿宋_GB2312" w:hint="eastAsia"/>
          <w:b/>
          <w:sz w:val="30"/>
          <w:szCs w:val="30"/>
          <w:shd w:val="clear" w:color="auto" w:fill="FFFFFF" w:themeFill="background1"/>
        </w:rPr>
        <w:t>（1）自然科学类平台或团队</w:t>
      </w:r>
    </w:p>
    <w:tbl>
      <w:tblPr>
        <w:tblpPr w:leftFromText="180" w:rightFromText="180" w:vertAnchor="text" w:horzAnchor="margin" w:tblpY="360"/>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80"/>
        <w:gridCol w:w="3702"/>
        <w:gridCol w:w="1688"/>
        <w:gridCol w:w="1622"/>
      </w:tblGrid>
      <w:tr w:rsidR="008E35C7" w14:paraId="09312F5E" w14:textId="77777777" w:rsidTr="00B6755E">
        <w:trPr>
          <w:trHeight w:val="363"/>
        </w:trPr>
        <w:tc>
          <w:tcPr>
            <w:tcW w:w="880" w:type="dxa"/>
            <w:tcBorders>
              <w:top w:val="single" w:sz="4" w:space="0" w:color="auto"/>
              <w:left w:val="single" w:sz="4" w:space="0" w:color="auto"/>
              <w:bottom w:val="single" w:sz="4" w:space="0" w:color="auto"/>
              <w:right w:val="single" w:sz="4" w:space="0" w:color="auto"/>
            </w:tcBorders>
            <w:vAlign w:val="center"/>
          </w:tcPr>
          <w:p w14:paraId="18FA325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名称</w:t>
            </w:r>
          </w:p>
        </w:tc>
        <w:tc>
          <w:tcPr>
            <w:tcW w:w="880" w:type="dxa"/>
            <w:tcBorders>
              <w:top w:val="single" w:sz="4" w:space="0" w:color="auto"/>
              <w:left w:val="single" w:sz="4" w:space="0" w:color="auto"/>
              <w:bottom w:val="single" w:sz="4" w:space="0" w:color="auto"/>
              <w:right w:val="single" w:sz="4" w:space="0" w:color="auto"/>
            </w:tcBorders>
            <w:vAlign w:val="center"/>
          </w:tcPr>
          <w:p w14:paraId="516AFF9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5392" w:type="dxa"/>
            <w:gridSpan w:val="2"/>
            <w:tcBorders>
              <w:top w:val="single" w:sz="4" w:space="0" w:color="auto"/>
              <w:left w:val="single" w:sz="4" w:space="0" w:color="auto"/>
              <w:bottom w:val="single" w:sz="4" w:space="0" w:color="auto"/>
              <w:right w:val="single" w:sz="4" w:space="0" w:color="auto"/>
            </w:tcBorders>
            <w:vAlign w:val="center"/>
          </w:tcPr>
          <w:p w14:paraId="10DCFE1C"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类</w:t>
            </w:r>
            <w:r>
              <w:rPr>
                <w:rFonts w:eastAsia="仿宋_GB2312"/>
                <w:kern w:val="0"/>
                <w:sz w:val="24"/>
                <w:shd w:val="clear" w:color="auto" w:fill="FFFFFF" w:themeFill="background1"/>
              </w:rPr>
              <w:t xml:space="preserve">  </w:t>
            </w:r>
            <w:r>
              <w:rPr>
                <w:rFonts w:eastAsia="仿宋_GB2312"/>
                <w:kern w:val="0"/>
                <w:sz w:val="24"/>
                <w:shd w:val="clear" w:color="auto" w:fill="FFFFFF" w:themeFill="background1"/>
              </w:rPr>
              <w:t>别</w:t>
            </w:r>
          </w:p>
        </w:tc>
        <w:tc>
          <w:tcPr>
            <w:tcW w:w="1623" w:type="dxa"/>
            <w:tcBorders>
              <w:top w:val="single" w:sz="4" w:space="0" w:color="auto"/>
              <w:left w:val="single" w:sz="4" w:space="0" w:color="auto"/>
              <w:bottom w:val="single" w:sz="4" w:space="0" w:color="auto"/>
              <w:right w:val="single" w:sz="4" w:space="0" w:color="auto"/>
            </w:tcBorders>
            <w:vAlign w:val="center"/>
          </w:tcPr>
          <w:p w14:paraId="090D240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p w14:paraId="582B1E2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w:t>
            </w:r>
            <w:proofErr w:type="gramStart"/>
            <w:r>
              <w:rPr>
                <w:rFonts w:eastAsia="仿宋_GB2312"/>
                <w:kern w:val="0"/>
                <w:sz w:val="24"/>
                <w:shd w:val="clear" w:color="auto" w:fill="FFFFFF" w:themeFill="background1"/>
              </w:rPr>
              <w:t>个</w:t>
            </w:r>
            <w:proofErr w:type="gramEnd"/>
            <w:r>
              <w:rPr>
                <w:rFonts w:eastAsia="仿宋_GB2312"/>
                <w:kern w:val="0"/>
                <w:sz w:val="24"/>
                <w:shd w:val="clear" w:color="auto" w:fill="FFFFFF" w:themeFill="background1"/>
              </w:rPr>
              <w:t>）</w:t>
            </w:r>
          </w:p>
        </w:tc>
      </w:tr>
      <w:tr w:rsidR="008E35C7" w14:paraId="3485BC3D" w14:textId="77777777" w:rsidTr="00B6755E">
        <w:trPr>
          <w:trHeight w:val="317"/>
        </w:trPr>
        <w:tc>
          <w:tcPr>
            <w:tcW w:w="880" w:type="dxa"/>
            <w:vMerge w:val="restart"/>
            <w:tcBorders>
              <w:top w:val="single" w:sz="4" w:space="0" w:color="auto"/>
              <w:left w:val="single" w:sz="4" w:space="0" w:color="auto"/>
              <w:bottom w:val="single" w:sz="4" w:space="0" w:color="auto"/>
              <w:right w:val="single" w:sz="4" w:space="0" w:color="auto"/>
            </w:tcBorders>
            <w:vAlign w:val="center"/>
          </w:tcPr>
          <w:p w14:paraId="3EF2D12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平台</w:t>
            </w:r>
          </w:p>
          <w:p w14:paraId="044EEB96" w14:textId="77777777" w:rsidR="008E35C7" w:rsidRDefault="008E35C7" w:rsidP="00B6755E">
            <w:pPr>
              <w:widowControl/>
              <w:spacing w:line="420" w:lineRule="exact"/>
              <w:jc w:val="center"/>
              <w:rPr>
                <w:rFonts w:eastAsia="仿宋_GB2312"/>
                <w:kern w:val="0"/>
                <w:sz w:val="24"/>
                <w:shd w:val="clear" w:color="auto" w:fill="FFFFFF" w:themeFill="background1"/>
              </w:rPr>
            </w:pPr>
          </w:p>
        </w:tc>
        <w:tc>
          <w:tcPr>
            <w:tcW w:w="880" w:type="dxa"/>
            <w:vMerge w:val="restart"/>
            <w:tcBorders>
              <w:top w:val="single" w:sz="4" w:space="0" w:color="auto"/>
              <w:left w:val="single" w:sz="4" w:space="0" w:color="auto"/>
              <w:bottom w:val="single" w:sz="4" w:space="0" w:color="auto"/>
              <w:right w:val="single" w:sz="4" w:space="0" w:color="auto"/>
            </w:tcBorders>
            <w:vAlign w:val="center"/>
          </w:tcPr>
          <w:p w14:paraId="62B09D3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3703" w:type="dxa"/>
            <w:vMerge w:val="restart"/>
            <w:tcBorders>
              <w:top w:val="single" w:sz="4" w:space="0" w:color="auto"/>
              <w:left w:val="single" w:sz="4" w:space="0" w:color="auto"/>
              <w:bottom w:val="single" w:sz="4" w:space="0" w:color="auto"/>
              <w:right w:val="single" w:sz="4" w:space="0" w:color="auto"/>
            </w:tcBorders>
            <w:vAlign w:val="center"/>
          </w:tcPr>
          <w:p w14:paraId="2C8C9BB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国家重点实验室评估</w:t>
            </w:r>
          </w:p>
        </w:tc>
        <w:tc>
          <w:tcPr>
            <w:tcW w:w="1689" w:type="dxa"/>
            <w:tcBorders>
              <w:top w:val="single" w:sz="4" w:space="0" w:color="auto"/>
              <w:left w:val="single" w:sz="4" w:space="0" w:color="auto"/>
              <w:bottom w:val="single" w:sz="4" w:space="0" w:color="auto"/>
              <w:right w:val="single" w:sz="4" w:space="0" w:color="auto"/>
            </w:tcBorders>
          </w:tcPr>
          <w:p w14:paraId="293E15D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623" w:type="dxa"/>
            <w:tcBorders>
              <w:top w:val="single" w:sz="4" w:space="0" w:color="auto"/>
              <w:left w:val="single" w:sz="4" w:space="0" w:color="auto"/>
              <w:bottom w:val="single" w:sz="4" w:space="0" w:color="auto"/>
              <w:right w:val="single" w:sz="4" w:space="0" w:color="auto"/>
            </w:tcBorders>
            <w:vAlign w:val="center"/>
          </w:tcPr>
          <w:p w14:paraId="4DD9B87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3000</w:t>
            </w:r>
          </w:p>
        </w:tc>
      </w:tr>
      <w:tr w:rsidR="008E35C7" w14:paraId="10E960C8" w14:textId="77777777" w:rsidTr="00B6755E">
        <w:trPr>
          <w:trHeight w:val="353"/>
        </w:trPr>
        <w:tc>
          <w:tcPr>
            <w:tcW w:w="880" w:type="dxa"/>
            <w:vMerge/>
            <w:tcBorders>
              <w:top w:val="single" w:sz="4" w:space="0" w:color="auto"/>
              <w:left w:val="single" w:sz="4" w:space="0" w:color="auto"/>
              <w:bottom w:val="single" w:sz="4" w:space="0" w:color="auto"/>
              <w:right w:val="single" w:sz="4" w:space="0" w:color="auto"/>
            </w:tcBorders>
            <w:vAlign w:val="center"/>
          </w:tcPr>
          <w:p w14:paraId="09934D4D" w14:textId="77777777" w:rsidR="008E35C7" w:rsidRDefault="008E35C7" w:rsidP="00B6755E">
            <w:pPr>
              <w:widowControl/>
              <w:jc w:val="left"/>
              <w:rPr>
                <w:rFonts w:eastAsia="仿宋_GB2312"/>
                <w:kern w:val="0"/>
                <w:sz w:val="24"/>
                <w:shd w:val="clear" w:color="auto" w:fill="FFFFFF" w:themeFill="background1"/>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73092DFB" w14:textId="77777777" w:rsidR="008E35C7" w:rsidRDefault="008E35C7" w:rsidP="00B6755E">
            <w:pPr>
              <w:widowControl/>
              <w:jc w:val="left"/>
              <w:rPr>
                <w:rFonts w:eastAsia="仿宋_GB2312"/>
                <w:kern w:val="0"/>
                <w:sz w:val="24"/>
                <w:shd w:val="clear" w:color="auto" w:fill="FFFFFF" w:themeFill="background1"/>
              </w:rPr>
            </w:pPr>
          </w:p>
        </w:tc>
        <w:tc>
          <w:tcPr>
            <w:tcW w:w="5392" w:type="dxa"/>
            <w:vMerge/>
            <w:tcBorders>
              <w:top w:val="single" w:sz="4" w:space="0" w:color="auto"/>
              <w:left w:val="single" w:sz="4" w:space="0" w:color="auto"/>
              <w:bottom w:val="single" w:sz="4" w:space="0" w:color="auto"/>
              <w:right w:val="single" w:sz="4" w:space="0" w:color="auto"/>
            </w:tcBorders>
            <w:vAlign w:val="center"/>
          </w:tcPr>
          <w:p w14:paraId="4235DA10" w14:textId="77777777" w:rsidR="008E35C7" w:rsidRDefault="008E35C7" w:rsidP="00B6755E">
            <w:pPr>
              <w:widowControl/>
              <w:jc w:val="left"/>
              <w:rPr>
                <w:rFonts w:eastAsia="仿宋_GB2312"/>
                <w:kern w:val="0"/>
                <w:sz w:val="24"/>
                <w:shd w:val="clear" w:color="auto" w:fill="FFFFFF" w:themeFill="background1"/>
              </w:rPr>
            </w:pPr>
          </w:p>
        </w:tc>
        <w:tc>
          <w:tcPr>
            <w:tcW w:w="1689" w:type="dxa"/>
            <w:tcBorders>
              <w:top w:val="single" w:sz="4" w:space="0" w:color="auto"/>
              <w:left w:val="single" w:sz="4" w:space="0" w:color="auto"/>
              <w:bottom w:val="single" w:sz="4" w:space="0" w:color="auto"/>
              <w:right w:val="single" w:sz="4" w:space="0" w:color="auto"/>
            </w:tcBorders>
          </w:tcPr>
          <w:p w14:paraId="26FB7699"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良好</w:t>
            </w:r>
          </w:p>
        </w:tc>
        <w:tc>
          <w:tcPr>
            <w:tcW w:w="1623" w:type="dxa"/>
            <w:tcBorders>
              <w:top w:val="single" w:sz="4" w:space="0" w:color="auto"/>
              <w:left w:val="single" w:sz="4" w:space="0" w:color="auto"/>
              <w:bottom w:val="single" w:sz="4" w:space="0" w:color="auto"/>
              <w:right w:val="single" w:sz="4" w:space="0" w:color="auto"/>
            </w:tcBorders>
            <w:vAlign w:val="center"/>
          </w:tcPr>
          <w:p w14:paraId="18019CC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2000</w:t>
            </w:r>
          </w:p>
        </w:tc>
      </w:tr>
      <w:tr w:rsidR="008E35C7" w14:paraId="1E1744FB" w14:textId="77777777" w:rsidTr="00B6755E">
        <w:trPr>
          <w:trHeight w:val="353"/>
        </w:trPr>
        <w:tc>
          <w:tcPr>
            <w:tcW w:w="880" w:type="dxa"/>
            <w:vMerge/>
            <w:tcBorders>
              <w:top w:val="single" w:sz="4" w:space="0" w:color="auto"/>
              <w:left w:val="single" w:sz="4" w:space="0" w:color="auto"/>
              <w:bottom w:val="single" w:sz="4" w:space="0" w:color="auto"/>
              <w:right w:val="single" w:sz="4" w:space="0" w:color="auto"/>
            </w:tcBorders>
            <w:vAlign w:val="center"/>
          </w:tcPr>
          <w:p w14:paraId="6432993E" w14:textId="77777777" w:rsidR="008E35C7" w:rsidRDefault="008E35C7" w:rsidP="00B6755E">
            <w:pPr>
              <w:widowControl/>
              <w:jc w:val="left"/>
              <w:rPr>
                <w:rFonts w:eastAsia="仿宋_GB2312"/>
                <w:kern w:val="0"/>
                <w:sz w:val="24"/>
                <w:shd w:val="clear" w:color="auto" w:fill="FFFFFF" w:themeFill="background1"/>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042DCF65" w14:textId="77777777" w:rsidR="008E35C7" w:rsidRDefault="008E35C7" w:rsidP="00B6755E">
            <w:pPr>
              <w:widowControl/>
              <w:jc w:val="left"/>
              <w:rPr>
                <w:rFonts w:eastAsia="仿宋_GB2312"/>
                <w:kern w:val="0"/>
                <w:sz w:val="24"/>
                <w:shd w:val="clear" w:color="auto" w:fill="FFFFFF" w:themeFill="background1"/>
              </w:rPr>
            </w:pPr>
          </w:p>
        </w:tc>
        <w:tc>
          <w:tcPr>
            <w:tcW w:w="5392" w:type="dxa"/>
            <w:vMerge/>
            <w:tcBorders>
              <w:top w:val="single" w:sz="4" w:space="0" w:color="auto"/>
              <w:left w:val="single" w:sz="4" w:space="0" w:color="auto"/>
              <w:bottom w:val="single" w:sz="4" w:space="0" w:color="auto"/>
              <w:right w:val="single" w:sz="4" w:space="0" w:color="auto"/>
            </w:tcBorders>
            <w:vAlign w:val="center"/>
          </w:tcPr>
          <w:p w14:paraId="6C7A106F" w14:textId="77777777" w:rsidR="008E35C7" w:rsidRDefault="008E35C7" w:rsidP="00B6755E">
            <w:pPr>
              <w:widowControl/>
              <w:jc w:val="left"/>
              <w:rPr>
                <w:rFonts w:eastAsia="仿宋_GB2312"/>
                <w:kern w:val="0"/>
                <w:sz w:val="24"/>
                <w:shd w:val="clear" w:color="auto" w:fill="FFFFFF" w:themeFill="background1"/>
              </w:rPr>
            </w:pPr>
          </w:p>
        </w:tc>
        <w:tc>
          <w:tcPr>
            <w:tcW w:w="1689" w:type="dxa"/>
            <w:tcBorders>
              <w:top w:val="single" w:sz="4" w:space="0" w:color="auto"/>
              <w:left w:val="single" w:sz="4" w:space="0" w:color="auto"/>
              <w:bottom w:val="single" w:sz="4" w:space="0" w:color="auto"/>
              <w:right w:val="single" w:sz="4" w:space="0" w:color="auto"/>
            </w:tcBorders>
          </w:tcPr>
          <w:p w14:paraId="21D55BC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合格</w:t>
            </w:r>
          </w:p>
        </w:tc>
        <w:tc>
          <w:tcPr>
            <w:tcW w:w="1623" w:type="dxa"/>
            <w:tcBorders>
              <w:top w:val="single" w:sz="4" w:space="0" w:color="auto"/>
              <w:left w:val="single" w:sz="4" w:space="0" w:color="auto"/>
              <w:bottom w:val="single" w:sz="4" w:space="0" w:color="auto"/>
              <w:right w:val="single" w:sz="4" w:space="0" w:color="auto"/>
            </w:tcBorders>
            <w:vAlign w:val="center"/>
          </w:tcPr>
          <w:p w14:paraId="112D9E1C"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1000</w:t>
            </w:r>
          </w:p>
        </w:tc>
      </w:tr>
      <w:tr w:rsidR="008E35C7" w14:paraId="5650B9DB" w14:textId="77777777" w:rsidTr="00B6755E">
        <w:trPr>
          <w:trHeight w:val="353"/>
        </w:trPr>
        <w:tc>
          <w:tcPr>
            <w:tcW w:w="880" w:type="dxa"/>
            <w:vMerge/>
            <w:tcBorders>
              <w:top w:val="single" w:sz="4" w:space="0" w:color="auto"/>
              <w:left w:val="single" w:sz="4" w:space="0" w:color="auto"/>
              <w:bottom w:val="single" w:sz="4" w:space="0" w:color="auto"/>
              <w:right w:val="single" w:sz="4" w:space="0" w:color="auto"/>
            </w:tcBorders>
            <w:vAlign w:val="center"/>
          </w:tcPr>
          <w:p w14:paraId="7DBE1C7C" w14:textId="77777777" w:rsidR="008E35C7" w:rsidRDefault="008E35C7" w:rsidP="00B6755E">
            <w:pPr>
              <w:widowControl/>
              <w:jc w:val="left"/>
              <w:rPr>
                <w:rFonts w:eastAsia="仿宋_GB2312"/>
                <w:kern w:val="0"/>
                <w:sz w:val="24"/>
                <w:shd w:val="clear" w:color="auto" w:fill="FFFFFF" w:themeFill="background1"/>
              </w:rPr>
            </w:pPr>
          </w:p>
        </w:tc>
        <w:tc>
          <w:tcPr>
            <w:tcW w:w="880" w:type="dxa"/>
            <w:vMerge w:val="restart"/>
            <w:tcBorders>
              <w:top w:val="single" w:sz="4" w:space="0" w:color="auto"/>
              <w:left w:val="single" w:sz="4" w:space="0" w:color="auto"/>
              <w:bottom w:val="single" w:sz="4" w:space="0" w:color="auto"/>
              <w:right w:val="single" w:sz="4" w:space="0" w:color="auto"/>
            </w:tcBorders>
            <w:vAlign w:val="center"/>
          </w:tcPr>
          <w:p w14:paraId="0157AFF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3703" w:type="dxa"/>
            <w:vMerge w:val="restart"/>
            <w:tcBorders>
              <w:top w:val="single" w:sz="4" w:space="0" w:color="auto"/>
              <w:left w:val="single" w:sz="4" w:space="0" w:color="auto"/>
              <w:bottom w:val="single" w:sz="4" w:space="0" w:color="auto"/>
              <w:right w:val="single" w:sz="4" w:space="0" w:color="auto"/>
            </w:tcBorders>
            <w:vAlign w:val="center"/>
          </w:tcPr>
          <w:p w14:paraId="1C0583CC"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国家工程中心、工程实验室评估</w:t>
            </w:r>
          </w:p>
        </w:tc>
        <w:tc>
          <w:tcPr>
            <w:tcW w:w="1689" w:type="dxa"/>
            <w:tcBorders>
              <w:top w:val="single" w:sz="4" w:space="0" w:color="auto"/>
              <w:left w:val="single" w:sz="4" w:space="0" w:color="auto"/>
              <w:bottom w:val="single" w:sz="4" w:space="0" w:color="auto"/>
              <w:right w:val="single" w:sz="4" w:space="0" w:color="auto"/>
            </w:tcBorders>
          </w:tcPr>
          <w:p w14:paraId="1A9DFB6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623" w:type="dxa"/>
            <w:tcBorders>
              <w:top w:val="single" w:sz="4" w:space="0" w:color="auto"/>
              <w:left w:val="single" w:sz="4" w:space="0" w:color="auto"/>
              <w:bottom w:val="single" w:sz="4" w:space="0" w:color="auto"/>
              <w:right w:val="single" w:sz="4" w:space="0" w:color="auto"/>
            </w:tcBorders>
            <w:vAlign w:val="center"/>
          </w:tcPr>
          <w:p w14:paraId="39C1AE83"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2000</w:t>
            </w:r>
          </w:p>
        </w:tc>
      </w:tr>
      <w:tr w:rsidR="008E35C7" w14:paraId="75C11BED" w14:textId="77777777" w:rsidTr="00B6755E">
        <w:trPr>
          <w:trHeight w:val="353"/>
        </w:trPr>
        <w:tc>
          <w:tcPr>
            <w:tcW w:w="880" w:type="dxa"/>
            <w:vMerge/>
            <w:tcBorders>
              <w:top w:val="single" w:sz="4" w:space="0" w:color="auto"/>
              <w:left w:val="single" w:sz="4" w:space="0" w:color="auto"/>
              <w:bottom w:val="single" w:sz="4" w:space="0" w:color="auto"/>
              <w:right w:val="single" w:sz="4" w:space="0" w:color="auto"/>
            </w:tcBorders>
            <w:vAlign w:val="center"/>
          </w:tcPr>
          <w:p w14:paraId="71F6FC0B" w14:textId="77777777" w:rsidR="008E35C7" w:rsidRDefault="008E35C7" w:rsidP="00B6755E">
            <w:pPr>
              <w:widowControl/>
              <w:jc w:val="left"/>
              <w:rPr>
                <w:rFonts w:eastAsia="仿宋_GB2312"/>
                <w:kern w:val="0"/>
                <w:sz w:val="24"/>
                <w:shd w:val="clear" w:color="auto" w:fill="FFFFFF" w:themeFill="background1"/>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2B302B02" w14:textId="77777777" w:rsidR="008E35C7" w:rsidRDefault="008E35C7" w:rsidP="00B6755E">
            <w:pPr>
              <w:widowControl/>
              <w:jc w:val="left"/>
              <w:rPr>
                <w:rFonts w:eastAsia="仿宋_GB2312"/>
                <w:kern w:val="0"/>
                <w:sz w:val="24"/>
                <w:shd w:val="clear" w:color="auto" w:fill="FFFFFF" w:themeFill="background1"/>
              </w:rPr>
            </w:pPr>
          </w:p>
        </w:tc>
        <w:tc>
          <w:tcPr>
            <w:tcW w:w="5392" w:type="dxa"/>
            <w:vMerge/>
            <w:tcBorders>
              <w:top w:val="single" w:sz="4" w:space="0" w:color="auto"/>
              <w:left w:val="single" w:sz="4" w:space="0" w:color="auto"/>
              <w:bottom w:val="single" w:sz="4" w:space="0" w:color="auto"/>
              <w:right w:val="single" w:sz="4" w:space="0" w:color="auto"/>
            </w:tcBorders>
            <w:vAlign w:val="center"/>
          </w:tcPr>
          <w:p w14:paraId="71EEACB0" w14:textId="77777777" w:rsidR="008E35C7" w:rsidRDefault="008E35C7" w:rsidP="00B6755E">
            <w:pPr>
              <w:widowControl/>
              <w:jc w:val="left"/>
              <w:rPr>
                <w:rFonts w:eastAsia="仿宋_GB2312"/>
                <w:kern w:val="0"/>
                <w:sz w:val="24"/>
                <w:shd w:val="clear" w:color="auto" w:fill="FFFFFF" w:themeFill="background1"/>
              </w:rPr>
            </w:pPr>
          </w:p>
        </w:tc>
        <w:tc>
          <w:tcPr>
            <w:tcW w:w="1689" w:type="dxa"/>
            <w:tcBorders>
              <w:top w:val="single" w:sz="4" w:space="0" w:color="auto"/>
              <w:left w:val="single" w:sz="4" w:space="0" w:color="auto"/>
              <w:bottom w:val="single" w:sz="4" w:space="0" w:color="auto"/>
              <w:right w:val="single" w:sz="4" w:space="0" w:color="auto"/>
            </w:tcBorders>
          </w:tcPr>
          <w:p w14:paraId="6C63C84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良好</w:t>
            </w:r>
          </w:p>
        </w:tc>
        <w:tc>
          <w:tcPr>
            <w:tcW w:w="1623" w:type="dxa"/>
            <w:tcBorders>
              <w:top w:val="single" w:sz="4" w:space="0" w:color="auto"/>
              <w:left w:val="single" w:sz="4" w:space="0" w:color="auto"/>
              <w:bottom w:val="single" w:sz="4" w:space="0" w:color="auto"/>
              <w:right w:val="single" w:sz="4" w:space="0" w:color="auto"/>
            </w:tcBorders>
            <w:vAlign w:val="center"/>
          </w:tcPr>
          <w:p w14:paraId="4B07652C"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1000</w:t>
            </w:r>
          </w:p>
        </w:tc>
      </w:tr>
      <w:tr w:rsidR="008E35C7" w14:paraId="25695F54" w14:textId="77777777" w:rsidTr="00B6755E">
        <w:trPr>
          <w:trHeight w:val="353"/>
        </w:trPr>
        <w:tc>
          <w:tcPr>
            <w:tcW w:w="880" w:type="dxa"/>
            <w:vMerge/>
            <w:tcBorders>
              <w:top w:val="single" w:sz="4" w:space="0" w:color="auto"/>
              <w:left w:val="single" w:sz="4" w:space="0" w:color="auto"/>
              <w:bottom w:val="single" w:sz="4" w:space="0" w:color="auto"/>
              <w:right w:val="single" w:sz="4" w:space="0" w:color="auto"/>
            </w:tcBorders>
            <w:vAlign w:val="center"/>
          </w:tcPr>
          <w:p w14:paraId="0C59563A" w14:textId="77777777" w:rsidR="008E35C7" w:rsidRDefault="008E35C7" w:rsidP="00B6755E">
            <w:pPr>
              <w:widowControl/>
              <w:jc w:val="left"/>
              <w:rPr>
                <w:rFonts w:eastAsia="仿宋_GB2312"/>
                <w:kern w:val="0"/>
                <w:sz w:val="24"/>
                <w:shd w:val="clear" w:color="auto" w:fill="FFFFFF" w:themeFill="background1"/>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5A4D9DC0" w14:textId="77777777" w:rsidR="008E35C7" w:rsidRDefault="008E35C7" w:rsidP="00B6755E">
            <w:pPr>
              <w:widowControl/>
              <w:jc w:val="left"/>
              <w:rPr>
                <w:rFonts w:eastAsia="仿宋_GB2312"/>
                <w:kern w:val="0"/>
                <w:sz w:val="24"/>
                <w:shd w:val="clear" w:color="auto" w:fill="FFFFFF" w:themeFill="background1"/>
              </w:rPr>
            </w:pPr>
          </w:p>
        </w:tc>
        <w:tc>
          <w:tcPr>
            <w:tcW w:w="5392" w:type="dxa"/>
            <w:vMerge/>
            <w:tcBorders>
              <w:top w:val="single" w:sz="4" w:space="0" w:color="auto"/>
              <w:left w:val="single" w:sz="4" w:space="0" w:color="auto"/>
              <w:bottom w:val="single" w:sz="4" w:space="0" w:color="auto"/>
              <w:right w:val="single" w:sz="4" w:space="0" w:color="auto"/>
            </w:tcBorders>
            <w:vAlign w:val="center"/>
          </w:tcPr>
          <w:p w14:paraId="6EA9AECE" w14:textId="77777777" w:rsidR="008E35C7" w:rsidRDefault="008E35C7" w:rsidP="00B6755E">
            <w:pPr>
              <w:widowControl/>
              <w:jc w:val="left"/>
              <w:rPr>
                <w:rFonts w:eastAsia="仿宋_GB2312"/>
                <w:kern w:val="0"/>
                <w:sz w:val="24"/>
                <w:shd w:val="clear" w:color="auto" w:fill="FFFFFF" w:themeFill="background1"/>
              </w:rPr>
            </w:pPr>
          </w:p>
        </w:tc>
        <w:tc>
          <w:tcPr>
            <w:tcW w:w="1689" w:type="dxa"/>
            <w:tcBorders>
              <w:top w:val="single" w:sz="4" w:space="0" w:color="auto"/>
              <w:left w:val="single" w:sz="4" w:space="0" w:color="auto"/>
              <w:bottom w:val="single" w:sz="4" w:space="0" w:color="auto"/>
              <w:right w:val="single" w:sz="4" w:space="0" w:color="auto"/>
            </w:tcBorders>
          </w:tcPr>
          <w:p w14:paraId="7EA40FC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合格</w:t>
            </w:r>
          </w:p>
        </w:tc>
        <w:tc>
          <w:tcPr>
            <w:tcW w:w="1623" w:type="dxa"/>
            <w:tcBorders>
              <w:top w:val="single" w:sz="4" w:space="0" w:color="auto"/>
              <w:left w:val="single" w:sz="4" w:space="0" w:color="auto"/>
              <w:bottom w:val="single" w:sz="4" w:space="0" w:color="auto"/>
              <w:right w:val="single" w:sz="4" w:space="0" w:color="auto"/>
            </w:tcBorders>
            <w:vAlign w:val="center"/>
          </w:tcPr>
          <w:p w14:paraId="76FEBB6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500</w:t>
            </w:r>
          </w:p>
        </w:tc>
      </w:tr>
      <w:tr w:rsidR="008E35C7" w14:paraId="709A49EC" w14:textId="77777777" w:rsidTr="00B6755E">
        <w:trPr>
          <w:trHeight w:val="353"/>
        </w:trPr>
        <w:tc>
          <w:tcPr>
            <w:tcW w:w="880" w:type="dxa"/>
            <w:vMerge/>
            <w:tcBorders>
              <w:top w:val="single" w:sz="4" w:space="0" w:color="auto"/>
              <w:left w:val="single" w:sz="4" w:space="0" w:color="auto"/>
              <w:bottom w:val="single" w:sz="4" w:space="0" w:color="auto"/>
              <w:right w:val="single" w:sz="4" w:space="0" w:color="auto"/>
            </w:tcBorders>
            <w:vAlign w:val="center"/>
          </w:tcPr>
          <w:p w14:paraId="567AD070" w14:textId="77777777" w:rsidR="008E35C7" w:rsidRDefault="008E35C7" w:rsidP="00B6755E">
            <w:pPr>
              <w:widowControl/>
              <w:jc w:val="left"/>
              <w:rPr>
                <w:rFonts w:eastAsia="仿宋_GB2312"/>
                <w:kern w:val="0"/>
                <w:sz w:val="24"/>
                <w:shd w:val="clear" w:color="auto" w:fill="FFFFFF" w:themeFill="background1"/>
              </w:rPr>
            </w:pPr>
          </w:p>
        </w:tc>
        <w:tc>
          <w:tcPr>
            <w:tcW w:w="880" w:type="dxa"/>
            <w:vMerge w:val="restart"/>
            <w:tcBorders>
              <w:top w:val="single" w:sz="4" w:space="0" w:color="auto"/>
              <w:left w:val="single" w:sz="4" w:space="0" w:color="auto"/>
              <w:bottom w:val="single" w:sz="4" w:space="0" w:color="auto"/>
              <w:right w:val="single" w:sz="4" w:space="0" w:color="auto"/>
            </w:tcBorders>
            <w:vAlign w:val="center"/>
          </w:tcPr>
          <w:p w14:paraId="409B37F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3703" w:type="dxa"/>
            <w:vMerge w:val="restart"/>
            <w:tcBorders>
              <w:top w:val="single" w:sz="4" w:space="0" w:color="auto"/>
              <w:left w:val="single" w:sz="4" w:space="0" w:color="auto"/>
              <w:bottom w:val="single" w:sz="4" w:space="0" w:color="auto"/>
              <w:right w:val="single" w:sz="4" w:space="0" w:color="auto"/>
            </w:tcBorders>
            <w:vAlign w:val="center"/>
          </w:tcPr>
          <w:p w14:paraId="1DC00D47"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省部级平台评估</w:t>
            </w:r>
          </w:p>
        </w:tc>
        <w:tc>
          <w:tcPr>
            <w:tcW w:w="1689" w:type="dxa"/>
            <w:tcBorders>
              <w:top w:val="single" w:sz="4" w:space="0" w:color="auto"/>
              <w:left w:val="single" w:sz="4" w:space="0" w:color="auto"/>
              <w:bottom w:val="single" w:sz="4" w:space="0" w:color="auto"/>
              <w:right w:val="single" w:sz="4" w:space="0" w:color="auto"/>
            </w:tcBorders>
          </w:tcPr>
          <w:p w14:paraId="6BCA15E3"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623" w:type="dxa"/>
            <w:tcBorders>
              <w:top w:val="single" w:sz="4" w:space="0" w:color="auto"/>
              <w:left w:val="single" w:sz="4" w:space="0" w:color="auto"/>
              <w:bottom w:val="single" w:sz="4" w:space="0" w:color="auto"/>
              <w:right w:val="single" w:sz="4" w:space="0" w:color="auto"/>
            </w:tcBorders>
            <w:vAlign w:val="center"/>
          </w:tcPr>
          <w:p w14:paraId="42B68F0A"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500</w:t>
            </w:r>
          </w:p>
        </w:tc>
      </w:tr>
      <w:tr w:rsidR="008E35C7" w14:paraId="33AF1E98" w14:textId="77777777" w:rsidTr="00B6755E">
        <w:trPr>
          <w:trHeight w:val="305"/>
        </w:trPr>
        <w:tc>
          <w:tcPr>
            <w:tcW w:w="880" w:type="dxa"/>
            <w:vMerge/>
            <w:tcBorders>
              <w:top w:val="single" w:sz="4" w:space="0" w:color="auto"/>
              <w:left w:val="single" w:sz="4" w:space="0" w:color="auto"/>
              <w:bottom w:val="single" w:sz="4" w:space="0" w:color="auto"/>
              <w:right w:val="single" w:sz="4" w:space="0" w:color="auto"/>
            </w:tcBorders>
            <w:vAlign w:val="center"/>
          </w:tcPr>
          <w:p w14:paraId="6A12D406" w14:textId="77777777" w:rsidR="008E35C7" w:rsidRDefault="008E35C7" w:rsidP="00B6755E">
            <w:pPr>
              <w:widowControl/>
              <w:jc w:val="left"/>
              <w:rPr>
                <w:rFonts w:eastAsia="仿宋_GB2312"/>
                <w:kern w:val="0"/>
                <w:sz w:val="24"/>
                <w:shd w:val="clear" w:color="auto" w:fill="FFFFFF" w:themeFill="background1"/>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6F5CDC98" w14:textId="77777777" w:rsidR="008E35C7" w:rsidRDefault="008E35C7" w:rsidP="00B6755E">
            <w:pPr>
              <w:widowControl/>
              <w:jc w:val="left"/>
              <w:rPr>
                <w:rFonts w:eastAsia="仿宋_GB2312"/>
                <w:kern w:val="0"/>
                <w:sz w:val="24"/>
                <w:shd w:val="clear" w:color="auto" w:fill="FFFFFF" w:themeFill="background1"/>
              </w:rPr>
            </w:pPr>
          </w:p>
        </w:tc>
        <w:tc>
          <w:tcPr>
            <w:tcW w:w="5392" w:type="dxa"/>
            <w:vMerge/>
            <w:tcBorders>
              <w:top w:val="single" w:sz="4" w:space="0" w:color="auto"/>
              <w:left w:val="single" w:sz="4" w:space="0" w:color="auto"/>
              <w:bottom w:val="single" w:sz="4" w:space="0" w:color="auto"/>
              <w:right w:val="single" w:sz="4" w:space="0" w:color="auto"/>
            </w:tcBorders>
            <w:vAlign w:val="center"/>
          </w:tcPr>
          <w:p w14:paraId="58879B11" w14:textId="77777777" w:rsidR="008E35C7" w:rsidRDefault="008E35C7" w:rsidP="00B6755E">
            <w:pPr>
              <w:widowControl/>
              <w:jc w:val="left"/>
              <w:rPr>
                <w:rFonts w:eastAsia="仿宋_GB2312"/>
                <w:kern w:val="0"/>
                <w:sz w:val="24"/>
                <w:shd w:val="clear" w:color="auto" w:fill="FFFFFF" w:themeFill="background1"/>
              </w:rPr>
            </w:pPr>
          </w:p>
        </w:tc>
        <w:tc>
          <w:tcPr>
            <w:tcW w:w="1689" w:type="dxa"/>
            <w:tcBorders>
              <w:top w:val="single" w:sz="4" w:space="0" w:color="auto"/>
              <w:left w:val="single" w:sz="4" w:space="0" w:color="auto"/>
              <w:bottom w:val="single" w:sz="4" w:space="0" w:color="auto"/>
              <w:right w:val="single" w:sz="4" w:space="0" w:color="auto"/>
            </w:tcBorders>
          </w:tcPr>
          <w:p w14:paraId="6554D21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良好</w:t>
            </w:r>
          </w:p>
        </w:tc>
        <w:tc>
          <w:tcPr>
            <w:tcW w:w="1623" w:type="dxa"/>
            <w:tcBorders>
              <w:top w:val="single" w:sz="4" w:space="0" w:color="auto"/>
              <w:left w:val="single" w:sz="4" w:space="0" w:color="auto"/>
              <w:bottom w:val="single" w:sz="4" w:space="0" w:color="auto"/>
              <w:right w:val="single" w:sz="4" w:space="0" w:color="auto"/>
            </w:tcBorders>
            <w:vAlign w:val="center"/>
          </w:tcPr>
          <w:p w14:paraId="020C79F3"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w:t>
            </w:r>
          </w:p>
        </w:tc>
      </w:tr>
      <w:tr w:rsidR="008E35C7" w14:paraId="5964F5AB" w14:textId="77777777" w:rsidTr="00B6755E">
        <w:trPr>
          <w:trHeight w:val="305"/>
        </w:trPr>
        <w:tc>
          <w:tcPr>
            <w:tcW w:w="880" w:type="dxa"/>
            <w:vMerge/>
            <w:tcBorders>
              <w:top w:val="single" w:sz="4" w:space="0" w:color="auto"/>
              <w:left w:val="single" w:sz="4" w:space="0" w:color="auto"/>
              <w:bottom w:val="single" w:sz="4" w:space="0" w:color="auto"/>
              <w:right w:val="single" w:sz="4" w:space="0" w:color="auto"/>
            </w:tcBorders>
            <w:vAlign w:val="center"/>
          </w:tcPr>
          <w:p w14:paraId="6035735A" w14:textId="77777777" w:rsidR="008E35C7" w:rsidRDefault="008E35C7" w:rsidP="00B6755E">
            <w:pPr>
              <w:widowControl/>
              <w:jc w:val="left"/>
              <w:rPr>
                <w:rFonts w:eastAsia="仿宋_GB2312"/>
                <w:kern w:val="0"/>
                <w:sz w:val="24"/>
                <w:shd w:val="clear" w:color="auto" w:fill="FFFFFF" w:themeFill="background1"/>
              </w:rPr>
            </w:pPr>
          </w:p>
        </w:tc>
        <w:tc>
          <w:tcPr>
            <w:tcW w:w="880" w:type="dxa"/>
            <w:tcBorders>
              <w:top w:val="single" w:sz="4" w:space="0" w:color="auto"/>
              <w:left w:val="single" w:sz="4" w:space="0" w:color="auto"/>
              <w:bottom w:val="single" w:sz="4" w:space="0" w:color="auto"/>
              <w:right w:val="single" w:sz="4" w:space="0" w:color="auto"/>
            </w:tcBorders>
            <w:vAlign w:val="center"/>
          </w:tcPr>
          <w:p w14:paraId="7D97352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3703" w:type="dxa"/>
            <w:tcBorders>
              <w:top w:val="single" w:sz="4" w:space="0" w:color="auto"/>
              <w:left w:val="single" w:sz="4" w:space="0" w:color="auto"/>
              <w:bottom w:val="single" w:sz="4" w:space="0" w:color="auto"/>
              <w:right w:val="single" w:sz="4" w:space="0" w:color="auto"/>
            </w:tcBorders>
            <w:vAlign w:val="center"/>
          </w:tcPr>
          <w:p w14:paraId="2CDE59B5"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厅局级和广州市重点实验室或工程中心</w:t>
            </w:r>
          </w:p>
        </w:tc>
        <w:tc>
          <w:tcPr>
            <w:tcW w:w="1689" w:type="dxa"/>
            <w:tcBorders>
              <w:top w:val="single" w:sz="4" w:space="0" w:color="auto"/>
              <w:left w:val="single" w:sz="4" w:space="0" w:color="auto"/>
              <w:bottom w:val="single" w:sz="4" w:space="0" w:color="auto"/>
              <w:right w:val="single" w:sz="4" w:space="0" w:color="auto"/>
            </w:tcBorders>
            <w:vAlign w:val="center"/>
          </w:tcPr>
          <w:p w14:paraId="69242E1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623" w:type="dxa"/>
            <w:tcBorders>
              <w:top w:val="single" w:sz="4" w:space="0" w:color="auto"/>
              <w:left w:val="single" w:sz="4" w:space="0" w:color="auto"/>
              <w:bottom w:val="single" w:sz="4" w:space="0" w:color="auto"/>
              <w:right w:val="single" w:sz="4" w:space="0" w:color="auto"/>
            </w:tcBorders>
            <w:vAlign w:val="center"/>
          </w:tcPr>
          <w:p w14:paraId="2C086705"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w:t>
            </w:r>
          </w:p>
        </w:tc>
      </w:tr>
      <w:tr w:rsidR="008E35C7" w14:paraId="1D8ADDC3" w14:textId="77777777" w:rsidTr="00B6755E">
        <w:trPr>
          <w:trHeight w:val="646"/>
        </w:trPr>
        <w:tc>
          <w:tcPr>
            <w:tcW w:w="880" w:type="dxa"/>
            <w:vMerge w:val="restart"/>
            <w:tcBorders>
              <w:top w:val="single" w:sz="4" w:space="0" w:color="auto"/>
              <w:left w:val="single" w:sz="4" w:space="0" w:color="auto"/>
              <w:bottom w:val="single" w:sz="4" w:space="0" w:color="auto"/>
              <w:right w:val="single" w:sz="4" w:space="0" w:color="auto"/>
            </w:tcBorders>
            <w:vAlign w:val="center"/>
          </w:tcPr>
          <w:p w14:paraId="11318C9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科研团队</w:t>
            </w:r>
          </w:p>
        </w:tc>
        <w:tc>
          <w:tcPr>
            <w:tcW w:w="880" w:type="dxa"/>
            <w:tcBorders>
              <w:top w:val="single" w:sz="4" w:space="0" w:color="auto"/>
              <w:left w:val="single" w:sz="4" w:space="0" w:color="auto"/>
              <w:bottom w:val="single" w:sz="4" w:space="0" w:color="auto"/>
              <w:right w:val="single" w:sz="4" w:space="0" w:color="auto"/>
            </w:tcBorders>
            <w:vAlign w:val="center"/>
          </w:tcPr>
          <w:p w14:paraId="34EA82A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3703" w:type="dxa"/>
            <w:tcBorders>
              <w:top w:val="single" w:sz="4" w:space="0" w:color="auto"/>
              <w:left w:val="single" w:sz="4" w:space="0" w:color="auto"/>
              <w:bottom w:val="single" w:sz="4" w:space="0" w:color="auto"/>
              <w:right w:val="single" w:sz="4" w:space="0" w:color="auto"/>
            </w:tcBorders>
            <w:vAlign w:val="center"/>
          </w:tcPr>
          <w:p w14:paraId="23A2EA55"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国家自然基金委创新群体考核</w:t>
            </w:r>
          </w:p>
        </w:tc>
        <w:tc>
          <w:tcPr>
            <w:tcW w:w="1689" w:type="dxa"/>
            <w:tcBorders>
              <w:top w:val="single" w:sz="4" w:space="0" w:color="auto"/>
              <w:left w:val="single" w:sz="4" w:space="0" w:color="auto"/>
              <w:bottom w:val="single" w:sz="4" w:space="0" w:color="auto"/>
              <w:right w:val="single" w:sz="4" w:space="0" w:color="auto"/>
            </w:tcBorders>
            <w:vAlign w:val="center"/>
          </w:tcPr>
          <w:p w14:paraId="3C04720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滚动支持</w:t>
            </w:r>
          </w:p>
        </w:tc>
        <w:tc>
          <w:tcPr>
            <w:tcW w:w="1623" w:type="dxa"/>
            <w:tcBorders>
              <w:top w:val="single" w:sz="4" w:space="0" w:color="auto"/>
              <w:left w:val="single" w:sz="4" w:space="0" w:color="auto"/>
              <w:bottom w:val="single" w:sz="4" w:space="0" w:color="auto"/>
              <w:right w:val="single" w:sz="4" w:space="0" w:color="auto"/>
            </w:tcBorders>
            <w:vAlign w:val="center"/>
          </w:tcPr>
          <w:p w14:paraId="11985F4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3000</w:t>
            </w:r>
          </w:p>
        </w:tc>
      </w:tr>
      <w:tr w:rsidR="008E35C7" w14:paraId="55CF30AA" w14:textId="77777777" w:rsidTr="00B6755E">
        <w:trPr>
          <w:trHeight w:val="564"/>
        </w:trPr>
        <w:tc>
          <w:tcPr>
            <w:tcW w:w="880" w:type="dxa"/>
            <w:vMerge/>
            <w:tcBorders>
              <w:top w:val="single" w:sz="4" w:space="0" w:color="auto"/>
              <w:left w:val="single" w:sz="4" w:space="0" w:color="auto"/>
              <w:bottom w:val="single" w:sz="4" w:space="0" w:color="auto"/>
              <w:right w:val="single" w:sz="4" w:space="0" w:color="auto"/>
            </w:tcBorders>
            <w:vAlign w:val="center"/>
          </w:tcPr>
          <w:p w14:paraId="736A4E90" w14:textId="77777777" w:rsidR="008E35C7" w:rsidRDefault="008E35C7" w:rsidP="00B6755E">
            <w:pPr>
              <w:widowControl/>
              <w:jc w:val="left"/>
              <w:rPr>
                <w:rFonts w:eastAsia="仿宋_GB2312"/>
                <w:kern w:val="0"/>
                <w:sz w:val="24"/>
                <w:shd w:val="clear" w:color="auto" w:fill="FFFFFF" w:themeFill="background1"/>
              </w:rPr>
            </w:pPr>
          </w:p>
        </w:tc>
        <w:tc>
          <w:tcPr>
            <w:tcW w:w="880" w:type="dxa"/>
            <w:tcBorders>
              <w:top w:val="single" w:sz="4" w:space="0" w:color="auto"/>
              <w:left w:val="single" w:sz="4" w:space="0" w:color="auto"/>
              <w:bottom w:val="single" w:sz="4" w:space="0" w:color="auto"/>
              <w:right w:val="single" w:sz="4" w:space="0" w:color="auto"/>
            </w:tcBorders>
            <w:vAlign w:val="center"/>
          </w:tcPr>
          <w:p w14:paraId="5054EA84"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3703" w:type="dxa"/>
            <w:tcBorders>
              <w:top w:val="single" w:sz="4" w:space="0" w:color="auto"/>
              <w:left w:val="single" w:sz="4" w:space="0" w:color="auto"/>
              <w:bottom w:val="single" w:sz="4" w:space="0" w:color="auto"/>
              <w:right w:val="single" w:sz="4" w:space="0" w:color="auto"/>
            </w:tcBorders>
            <w:vAlign w:val="center"/>
          </w:tcPr>
          <w:p w14:paraId="64B59BB3"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教育部长</w:t>
            </w:r>
            <w:proofErr w:type="gramStart"/>
            <w:r>
              <w:rPr>
                <w:rFonts w:eastAsia="仿宋_GB2312"/>
                <w:kern w:val="0"/>
                <w:sz w:val="24"/>
                <w:shd w:val="clear" w:color="auto" w:fill="FFFFFF" w:themeFill="background1"/>
              </w:rPr>
              <w:t>江学者</w:t>
            </w:r>
            <w:proofErr w:type="gramEnd"/>
            <w:r>
              <w:rPr>
                <w:rFonts w:eastAsia="仿宋_GB2312"/>
                <w:kern w:val="0"/>
                <w:sz w:val="24"/>
                <w:shd w:val="clear" w:color="auto" w:fill="FFFFFF" w:themeFill="background1"/>
              </w:rPr>
              <w:t>创新团队考核</w:t>
            </w:r>
          </w:p>
        </w:tc>
        <w:tc>
          <w:tcPr>
            <w:tcW w:w="1689" w:type="dxa"/>
            <w:tcBorders>
              <w:top w:val="single" w:sz="4" w:space="0" w:color="auto"/>
              <w:left w:val="single" w:sz="4" w:space="0" w:color="auto"/>
              <w:bottom w:val="single" w:sz="4" w:space="0" w:color="auto"/>
              <w:right w:val="single" w:sz="4" w:space="0" w:color="auto"/>
            </w:tcBorders>
            <w:vAlign w:val="center"/>
          </w:tcPr>
          <w:p w14:paraId="26230263" w14:textId="77777777" w:rsidR="008E35C7" w:rsidRDefault="008E35C7" w:rsidP="00B6755E">
            <w:pPr>
              <w:spacing w:line="420" w:lineRule="exact"/>
              <w:jc w:val="center"/>
              <w:rPr>
                <w:rFonts w:eastAsia="仿宋_GB2312"/>
                <w:sz w:val="24"/>
                <w:shd w:val="clear" w:color="auto" w:fill="FFFFFF" w:themeFill="background1"/>
              </w:rPr>
            </w:pPr>
            <w:r>
              <w:rPr>
                <w:rFonts w:eastAsia="仿宋_GB2312"/>
                <w:kern w:val="0"/>
                <w:sz w:val="24"/>
                <w:shd w:val="clear" w:color="auto" w:fill="FFFFFF" w:themeFill="background1"/>
              </w:rPr>
              <w:t>滚动支持</w:t>
            </w:r>
          </w:p>
        </w:tc>
        <w:tc>
          <w:tcPr>
            <w:tcW w:w="1623" w:type="dxa"/>
            <w:tcBorders>
              <w:top w:val="single" w:sz="4" w:space="0" w:color="auto"/>
              <w:left w:val="single" w:sz="4" w:space="0" w:color="auto"/>
              <w:bottom w:val="single" w:sz="4" w:space="0" w:color="auto"/>
              <w:right w:val="single" w:sz="4" w:space="0" w:color="auto"/>
            </w:tcBorders>
            <w:vAlign w:val="center"/>
          </w:tcPr>
          <w:p w14:paraId="281F5A1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2000</w:t>
            </w:r>
          </w:p>
        </w:tc>
      </w:tr>
      <w:tr w:rsidR="008E35C7" w14:paraId="284E9374" w14:textId="77777777" w:rsidTr="00B6755E">
        <w:trPr>
          <w:trHeight w:val="693"/>
        </w:trPr>
        <w:tc>
          <w:tcPr>
            <w:tcW w:w="880" w:type="dxa"/>
            <w:vMerge/>
            <w:tcBorders>
              <w:top w:val="single" w:sz="4" w:space="0" w:color="auto"/>
              <w:left w:val="single" w:sz="4" w:space="0" w:color="auto"/>
              <w:bottom w:val="single" w:sz="4" w:space="0" w:color="auto"/>
              <w:right w:val="single" w:sz="4" w:space="0" w:color="auto"/>
            </w:tcBorders>
            <w:vAlign w:val="center"/>
          </w:tcPr>
          <w:p w14:paraId="088AD895" w14:textId="77777777" w:rsidR="008E35C7" w:rsidRDefault="008E35C7" w:rsidP="00B6755E">
            <w:pPr>
              <w:widowControl/>
              <w:jc w:val="left"/>
              <w:rPr>
                <w:rFonts w:eastAsia="仿宋_GB2312"/>
                <w:kern w:val="0"/>
                <w:sz w:val="24"/>
                <w:shd w:val="clear" w:color="auto" w:fill="FFFFFF" w:themeFill="background1"/>
              </w:rPr>
            </w:pPr>
          </w:p>
        </w:tc>
        <w:tc>
          <w:tcPr>
            <w:tcW w:w="880" w:type="dxa"/>
            <w:tcBorders>
              <w:top w:val="single" w:sz="4" w:space="0" w:color="auto"/>
              <w:left w:val="single" w:sz="4" w:space="0" w:color="auto"/>
              <w:bottom w:val="single" w:sz="4" w:space="0" w:color="auto"/>
              <w:right w:val="single" w:sz="4" w:space="0" w:color="auto"/>
            </w:tcBorders>
            <w:vAlign w:val="center"/>
          </w:tcPr>
          <w:p w14:paraId="51A3720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3703" w:type="dxa"/>
            <w:tcBorders>
              <w:top w:val="single" w:sz="4" w:space="0" w:color="auto"/>
              <w:left w:val="single" w:sz="4" w:space="0" w:color="auto"/>
              <w:bottom w:val="single" w:sz="4" w:space="0" w:color="auto"/>
              <w:right w:val="single" w:sz="4" w:space="0" w:color="auto"/>
            </w:tcBorders>
            <w:vAlign w:val="center"/>
          </w:tcPr>
          <w:p w14:paraId="065AE66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科技部</w:t>
            </w:r>
            <w:r>
              <w:rPr>
                <w:rFonts w:eastAsia="仿宋_GB2312"/>
                <w:kern w:val="0"/>
                <w:sz w:val="24"/>
                <w:shd w:val="clear" w:color="auto" w:fill="FFFFFF" w:themeFill="background1"/>
              </w:rPr>
              <w:t>“</w:t>
            </w:r>
            <w:r>
              <w:rPr>
                <w:rFonts w:eastAsia="仿宋_GB2312"/>
                <w:kern w:val="0"/>
                <w:sz w:val="24"/>
                <w:shd w:val="clear" w:color="auto" w:fill="FFFFFF" w:themeFill="background1"/>
              </w:rPr>
              <w:t>万人计划</w:t>
            </w:r>
            <w:r>
              <w:rPr>
                <w:rFonts w:eastAsia="仿宋_GB2312"/>
                <w:kern w:val="0"/>
                <w:sz w:val="24"/>
                <w:shd w:val="clear" w:color="auto" w:fill="FFFFFF" w:themeFill="background1"/>
              </w:rPr>
              <w:t>”</w:t>
            </w:r>
            <w:r>
              <w:rPr>
                <w:rFonts w:eastAsia="仿宋_GB2312"/>
                <w:kern w:val="0"/>
                <w:sz w:val="24"/>
                <w:shd w:val="clear" w:color="auto" w:fill="FFFFFF" w:themeFill="background1"/>
              </w:rPr>
              <w:t>创新团队考核</w:t>
            </w:r>
          </w:p>
        </w:tc>
        <w:tc>
          <w:tcPr>
            <w:tcW w:w="1689" w:type="dxa"/>
            <w:tcBorders>
              <w:top w:val="single" w:sz="4" w:space="0" w:color="auto"/>
              <w:left w:val="single" w:sz="4" w:space="0" w:color="auto"/>
              <w:bottom w:val="single" w:sz="4" w:space="0" w:color="auto"/>
              <w:right w:val="single" w:sz="4" w:space="0" w:color="auto"/>
            </w:tcBorders>
            <w:vAlign w:val="center"/>
          </w:tcPr>
          <w:p w14:paraId="68454E5C"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滚动支持</w:t>
            </w:r>
          </w:p>
        </w:tc>
        <w:tc>
          <w:tcPr>
            <w:tcW w:w="1623" w:type="dxa"/>
            <w:tcBorders>
              <w:top w:val="single" w:sz="4" w:space="0" w:color="auto"/>
              <w:left w:val="single" w:sz="4" w:space="0" w:color="auto"/>
              <w:bottom w:val="single" w:sz="4" w:space="0" w:color="auto"/>
              <w:right w:val="single" w:sz="4" w:space="0" w:color="auto"/>
            </w:tcBorders>
            <w:vAlign w:val="center"/>
          </w:tcPr>
          <w:p w14:paraId="45DC1CE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1500</w:t>
            </w:r>
          </w:p>
        </w:tc>
      </w:tr>
      <w:tr w:rsidR="008E35C7" w14:paraId="648CD44C" w14:textId="77777777" w:rsidTr="00B6755E">
        <w:trPr>
          <w:trHeight w:val="421"/>
        </w:trPr>
        <w:tc>
          <w:tcPr>
            <w:tcW w:w="880" w:type="dxa"/>
            <w:vMerge/>
            <w:tcBorders>
              <w:top w:val="single" w:sz="4" w:space="0" w:color="auto"/>
              <w:left w:val="single" w:sz="4" w:space="0" w:color="auto"/>
              <w:bottom w:val="single" w:sz="4" w:space="0" w:color="auto"/>
              <w:right w:val="single" w:sz="4" w:space="0" w:color="auto"/>
            </w:tcBorders>
            <w:vAlign w:val="center"/>
          </w:tcPr>
          <w:p w14:paraId="697B9D6F" w14:textId="77777777" w:rsidR="008E35C7" w:rsidRDefault="008E35C7" w:rsidP="00B6755E">
            <w:pPr>
              <w:widowControl/>
              <w:jc w:val="left"/>
              <w:rPr>
                <w:rFonts w:eastAsia="仿宋_GB2312"/>
                <w:kern w:val="0"/>
                <w:sz w:val="24"/>
                <w:shd w:val="clear" w:color="auto" w:fill="FFFFFF" w:themeFill="background1"/>
              </w:rPr>
            </w:pPr>
          </w:p>
        </w:tc>
        <w:tc>
          <w:tcPr>
            <w:tcW w:w="880" w:type="dxa"/>
            <w:tcBorders>
              <w:top w:val="single" w:sz="4" w:space="0" w:color="auto"/>
              <w:left w:val="single" w:sz="4" w:space="0" w:color="auto"/>
              <w:bottom w:val="single" w:sz="4" w:space="0" w:color="auto"/>
              <w:right w:val="single" w:sz="4" w:space="0" w:color="auto"/>
            </w:tcBorders>
            <w:vAlign w:val="center"/>
          </w:tcPr>
          <w:p w14:paraId="4653926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4</w:t>
            </w:r>
          </w:p>
        </w:tc>
        <w:tc>
          <w:tcPr>
            <w:tcW w:w="3703" w:type="dxa"/>
            <w:tcBorders>
              <w:top w:val="single" w:sz="4" w:space="0" w:color="auto"/>
              <w:left w:val="single" w:sz="4" w:space="0" w:color="auto"/>
              <w:bottom w:val="single" w:sz="4" w:space="0" w:color="auto"/>
              <w:right w:val="single" w:sz="4" w:space="0" w:color="auto"/>
            </w:tcBorders>
            <w:vAlign w:val="center"/>
          </w:tcPr>
          <w:p w14:paraId="0F25370B"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农业部农业杰出人才及其团队考核、广东省自然基金团队考核</w:t>
            </w:r>
          </w:p>
        </w:tc>
        <w:tc>
          <w:tcPr>
            <w:tcW w:w="1689" w:type="dxa"/>
            <w:tcBorders>
              <w:top w:val="single" w:sz="4" w:space="0" w:color="auto"/>
              <w:left w:val="single" w:sz="4" w:space="0" w:color="auto"/>
              <w:bottom w:val="single" w:sz="4" w:space="0" w:color="auto"/>
              <w:right w:val="single" w:sz="4" w:space="0" w:color="auto"/>
            </w:tcBorders>
            <w:vAlign w:val="center"/>
          </w:tcPr>
          <w:p w14:paraId="21BD5380"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滚动支持</w:t>
            </w:r>
          </w:p>
        </w:tc>
        <w:tc>
          <w:tcPr>
            <w:tcW w:w="1623" w:type="dxa"/>
            <w:tcBorders>
              <w:top w:val="single" w:sz="4" w:space="0" w:color="auto"/>
              <w:left w:val="single" w:sz="4" w:space="0" w:color="auto"/>
              <w:bottom w:val="single" w:sz="4" w:space="0" w:color="auto"/>
              <w:right w:val="single" w:sz="4" w:space="0" w:color="auto"/>
            </w:tcBorders>
            <w:vAlign w:val="center"/>
          </w:tcPr>
          <w:p w14:paraId="7739194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800</w:t>
            </w:r>
          </w:p>
        </w:tc>
      </w:tr>
    </w:tbl>
    <w:p w14:paraId="09B95755"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265804B0"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19B89F3E"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5AC1D60D"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593DAA54"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2DBC5127"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2C820994"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13B64663"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52B712B7"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5455CCA6"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7A98D1CB" w14:textId="77777777" w:rsidR="008E35C7" w:rsidRDefault="008E35C7" w:rsidP="008E35C7">
      <w:pPr>
        <w:widowControl/>
        <w:spacing w:line="520" w:lineRule="exact"/>
        <w:ind w:firstLineChars="200" w:firstLine="600"/>
        <w:jc w:val="left"/>
        <w:rPr>
          <w:rFonts w:eastAsia="仿宋_GB2312"/>
          <w:kern w:val="0"/>
          <w:sz w:val="30"/>
          <w:szCs w:val="30"/>
          <w:shd w:val="clear" w:color="auto" w:fill="FFFFFF" w:themeFill="background1"/>
        </w:rPr>
      </w:pPr>
    </w:p>
    <w:p w14:paraId="53B5629D" w14:textId="77777777" w:rsidR="008E35C7" w:rsidRDefault="008E35C7" w:rsidP="008E35C7">
      <w:pPr>
        <w:widowControl/>
        <w:spacing w:line="520" w:lineRule="exact"/>
        <w:ind w:firstLineChars="200" w:firstLine="600"/>
        <w:jc w:val="left"/>
        <w:rPr>
          <w:rFonts w:eastAsia="仿宋_GB2312"/>
          <w:b/>
          <w:kern w:val="0"/>
          <w:sz w:val="30"/>
          <w:szCs w:val="30"/>
          <w:shd w:val="clear" w:color="auto" w:fill="FFFFFF" w:themeFill="background1"/>
        </w:rPr>
      </w:pPr>
      <w:r>
        <w:rPr>
          <w:rFonts w:eastAsia="仿宋_GB2312"/>
          <w:b/>
          <w:kern w:val="0"/>
          <w:sz w:val="30"/>
          <w:szCs w:val="30"/>
          <w:shd w:val="clear" w:color="auto" w:fill="FFFFFF" w:themeFill="background1"/>
        </w:rPr>
        <w:t>（</w:t>
      </w:r>
      <w:r>
        <w:rPr>
          <w:rFonts w:eastAsia="仿宋_GB2312"/>
          <w:b/>
          <w:kern w:val="0"/>
          <w:sz w:val="30"/>
          <w:szCs w:val="30"/>
          <w:shd w:val="clear" w:color="auto" w:fill="FFFFFF" w:themeFill="background1"/>
        </w:rPr>
        <w:t>2</w:t>
      </w:r>
      <w:r>
        <w:rPr>
          <w:rFonts w:eastAsia="仿宋_GB2312"/>
          <w:b/>
          <w:kern w:val="0"/>
          <w:sz w:val="30"/>
          <w:szCs w:val="30"/>
          <w:shd w:val="clear" w:color="auto" w:fill="FFFFFF" w:themeFill="background1"/>
        </w:rPr>
        <w:t>）人文社科类平台或团队</w:t>
      </w:r>
    </w:p>
    <w:tbl>
      <w:tblPr>
        <w:tblW w:w="9000" w:type="dxa"/>
        <w:tblInd w:w="-106" w:type="dxa"/>
        <w:tblLook w:val="04A0" w:firstRow="1" w:lastRow="0" w:firstColumn="1" w:lastColumn="0" w:noHBand="0" w:noVBand="1"/>
      </w:tblPr>
      <w:tblGrid>
        <w:gridCol w:w="900"/>
        <w:gridCol w:w="4440"/>
        <w:gridCol w:w="1740"/>
        <w:gridCol w:w="1920"/>
      </w:tblGrid>
      <w:tr w:rsidR="008E35C7" w14:paraId="09D04CAF" w14:textId="77777777" w:rsidTr="00B6755E">
        <w:trPr>
          <w:trHeight w:val="645"/>
        </w:trPr>
        <w:tc>
          <w:tcPr>
            <w:tcW w:w="900" w:type="dxa"/>
            <w:tcBorders>
              <w:top w:val="single" w:sz="4" w:space="0" w:color="auto"/>
              <w:left w:val="single" w:sz="4" w:space="0" w:color="auto"/>
              <w:bottom w:val="single" w:sz="4" w:space="0" w:color="auto"/>
              <w:right w:val="single" w:sz="4" w:space="0" w:color="auto"/>
            </w:tcBorders>
            <w:vAlign w:val="center"/>
          </w:tcPr>
          <w:p w14:paraId="70950343"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序号</w:t>
            </w:r>
          </w:p>
        </w:tc>
        <w:tc>
          <w:tcPr>
            <w:tcW w:w="6180" w:type="dxa"/>
            <w:gridSpan w:val="2"/>
            <w:tcBorders>
              <w:top w:val="single" w:sz="4" w:space="0" w:color="auto"/>
              <w:left w:val="nil"/>
              <w:bottom w:val="single" w:sz="4" w:space="0" w:color="auto"/>
              <w:right w:val="single" w:sz="4" w:space="0" w:color="000000"/>
            </w:tcBorders>
            <w:vAlign w:val="center"/>
          </w:tcPr>
          <w:p w14:paraId="1FAB2691"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类</w:t>
            </w:r>
            <w:r>
              <w:rPr>
                <w:rFonts w:eastAsia="仿宋_GB2312"/>
                <w:kern w:val="0"/>
                <w:sz w:val="24"/>
                <w:shd w:val="clear" w:color="auto" w:fill="FFFFFF" w:themeFill="background1"/>
              </w:rPr>
              <w:t xml:space="preserve">   </w:t>
            </w:r>
            <w:r>
              <w:rPr>
                <w:rFonts w:eastAsia="仿宋_GB2312"/>
                <w:kern w:val="0"/>
                <w:sz w:val="24"/>
                <w:shd w:val="clear" w:color="auto" w:fill="FFFFFF" w:themeFill="background1"/>
              </w:rPr>
              <w:t>别</w:t>
            </w:r>
          </w:p>
        </w:tc>
        <w:tc>
          <w:tcPr>
            <w:tcW w:w="1920" w:type="dxa"/>
            <w:tcBorders>
              <w:top w:val="single" w:sz="4" w:space="0" w:color="auto"/>
              <w:left w:val="nil"/>
              <w:bottom w:val="single" w:sz="4" w:space="0" w:color="auto"/>
              <w:right w:val="single" w:sz="4" w:space="0" w:color="auto"/>
            </w:tcBorders>
            <w:vAlign w:val="center"/>
          </w:tcPr>
          <w:p w14:paraId="03F33AA8"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业绩点</w:t>
            </w:r>
          </w:p>
          <w:p w14:paraId="251DF86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w:t>
            </w:r>
            <w:proofErr w:type="gramStart"/>
            <w:r>
              <w:rPr>
                <w:rFonts w:eastAsia="仿宋_GB2312"/>
                <w:kern w:val="0"/>
                <w:sz w:val="24"/>
                <w:shd w:val="clear" w:color="auto" w:fill="FFFFFF" w:themeFill="background1"/>
              </w:rPr>
              <w:t>个</w:t>
            </w:r>
            <w:proofErr w:type="gramEnd"/>
            <w:r>
              <w:rPr>
                <w:rFonts w:eastAsia="仿宋_GB2312"/>
                <w:kern w:val="0"/>
                <w:sz w:val="24"/>
                <w:shd w:val="clear" w:color="auto" w:fill="FFFFFF" w:themeFill="background1"/>
              </w:rPr>
              <w:t>）</w:t>
            </w:r>
          </w:p>
        </w:tc>
      </w:tr>
      <w:tr w:rsidR="008E35C7" w14:paraId="31C062E3" w14:textId="77777777" w:rsidTr="00B6755E">
        <w:trPr>
          <w:trHeight w:val="542"/>
        </w:trPr>
        <w:tc>
          <w:tcPr>
            <w:tcW w:w="900" w:type="dxa"/>
            <w:vMerge w:val="restart"/>
            <w:tcBorders>
              <w:top w:val="nil"/>
              <w:left w:val="single" w:sz="4" w:space="0" w:color="auto"/>
              <w:bottom w:val="single" w:sz="4" w:space="0" w:color="000000"/>
              <w:right w:val="single" w:sz="4" w:space="0" w:color="auto"/>
            </w:tcBorders>
            <w:vAlign w:val="center"/>
          </w:tcPr>
          <w:p w14:paraId="171A9C4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1</w:t>
            </w:r>
          </w:p>
        </w:tc>
        <w:tc>
          <w:tcPr>
            <w:tcW w:w="4440" w:type="dxa"/>
            <w:vMerge w:val="restart"/>
            <w:tcBorders>
              <w:top w:val="nil"/>
              <w:left w:val="single" w:sz="4" w:space="0" w:color="auto"/>
              <w:bottom w:val="single" w:sz="4" w:space="0" w:color="000000"/>
              <w:right w:val="single" w:sz="4" w:space="0" w:color="auto"/>
            </w:tcBorders>
            <w:vAlign w:val="center"/>
          </w:tcPr>
          <w:p w14:paraId="72EB4828"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教育部人文社会科学重点研究基地、教育部</w:t>
            </w:r>
            <w:r>
              <w:rPr>
                <w:rFonts w:eastAsia="仿宋_GB2312"/>
                <w:kern w:val="0"/>
                <w:sz w:val="24"/>
                <w:shd w:val="clear" w:color="auto" w:fill="FFFFFF" w:themeFill="background1"/>
              </w:rPr>
              <w:t>“</w:t>
            </w:r>
            <w:r>
              <w:rPr>
                <w:rFonts w:eastAsia="仿宋_GB2312"/>
                <w:kern w:val="0"/>
                <w:sz w:val="24"/>
                <w:shd w:val="clear" w:color="auto" w:fill="FFFFFF" w:themeFill="background1"/>
              </w:rPr>
              <w:t>创新团队发展计划</w:t>
            </w:r>
            <w:r>
              <w:rPr>
                <w:rFonts w:eastAsia="仿宋_GB2312"/>
                <w:kern w:val="0"/>
                <w:sz w:val="24"/>
                <w:shd w:val="clear" w:color="auto" w:fill="FFFFFF" w:themeFill="background1"/>
              </w:rPr>
              <w:t>”</w:t>
            </w:r>
          </w:p>
        </w:tc>
        <w:tc>
          <w:tcPr>
            <w:tcW w:w="1740" w:type="dxa"/>
            <w:tcBorders>
              <w:top w:val="nil"/>
              <w:left w:val="nil"/>
              <w:bottom w:val="single" w:sz="4" w:space="0" w:color="auto"/>
              <w:right w:val="single" w:sz="4" w:space="0" w:color="auto"/>
            </w:tcBorders>
            <w:vAlign w:val="center"/>
          </w:tcPr>
          <w:p w14:paraId="473C0EF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920" w:type="dxa"/>
            <w:tcBorders>
              <w:top w:val="nil"/>
              <w:left w:val="nil"/>
              <w:bottom w:val="single" w:sz="4" w:space="0" w:color="auto"/>
              <w:right w:val="single" w:sz="4" w:space="0" w:color="auto"/>
            </w:tcBorders>
            <w:vAlign w:val="center"/>
          </w:tcPr>
          <w:p w14:paraId="6617951D" w14:textId="77777777" w:rsidR="008E35C7" w:rsidRDefault="008E35C7" w:rsidP="00B6755E">
            <w:pPr>
              <w:adjustRightInd w:val="0"/>
              <w:snapToGrid w:val="0"/>
              <w:spacing w:before="100" w:beforeAutospacing="1" w:after="100" w:afterAutospacing="1" w:line="420" w:lineRule="exact"/>
              <w:jc w:val="center"/>
              <w:rPr>
                <w:rFonts w:eastAsia="仿宋_GB2312"/>
                <w:sz w:val="24"/>
                <w:shd w:val="clear" w:color="auto" w:fill="FFFFFF" w:themeFill="background1"/>
              </w:rPr>
            </w:pPr>
            <w:r>
              <w:rPr>
                <w:rFonts w:eastAsia="仿宋_GB2312"/>
                <w:sz w:val="24"/>
                <w:shd w:val="clear" w:color="auto" w:fill="FFFFFF" w:themeFill="background1"/>
              </w:rPr>
              <w:t>2000</w:t>
            </w:r>
          </w:p>
        </w:tc>
      </w:tr>
      <w:tr w:rsidR="008E35C7" w14:paraId="3F93BEAA" w14:textId="77777777" w:rsidTr="00B6755E">
        <w:trPr>
          <w:trHeight w:val="470"/>
        </w:trPr>
        <w:tc>
          <w:tcPr>
            <w:tcW w:w="0" w:type="auto"/>
            <w:vMerge/>
            <w:tcBorders>
              <w:top w:val="nil"/>
              <w:left w:val="single" w:sz="4" w:space="0" w:color="auto"/>
              <w:bottom w:val="single" w:sz="4" w:space="0" w:color="000000"/>
              <w:right w:val="single" w:sz="4" w:space="0" w:color="auto"/>
            </w:tcBorders>
            <w:vAlign w:val="center"/>
          </w:tcPr>
          <w:p w14:paraId="3C9E60C7" w14:textId="77777777" w:rsidR="008E35C7" w:rsidRDefault="008E35C7" w:rsidP="00B6755E">
            <w:pPr>
              <w:widowControl/>
              <w:jc w:val="left"/>
              <w:rPr>
                <w:rFonts w:eastAsia="仿宋_GB2312"/>
                <w:kern w:val="0"/>
                <w:sz w:val="24"/>
                <w:shd w:val="clear" w:color="auto" w:fill="FFFFFF" w:themeFill="background1"/>
              </w:rPr>
            </w:pPr>
          </w:p>
        </w:tc>
        <w:tc>
          <w:tcPr>
            <w:tcW w:w="0" w:type="auto"/>
            <w:vMerge/>
            <w:tcBorders>
              <w:top w:val="nil"/>
              <w:left w:val="single" w:sz="4" w:space="0" w:color="auto"/>
              <w:bottom w:val="single" w:sz="4" w:space="0" w:color="000000"/>
              <w:right w:val="single" w:sz="4" w:space="0" w:color="auto"/>
            </w:tcBorders>
            <w:vAlign w:val="center"/>
          </w:tcPr>
          <w:p w14:paraId="22F3829E" w14:textId="77777777" w:rsidR="008E35C7" w:rsidRDefault="008E35C7" w:rsidP="00B6755E">
            <w:pPr>
              <w:widowControl/>
              <w:jc w:val="left"/>
              <w:rPr>
                <w:rFonts w:eastAsia="仿宋_GB2312"/>
                <w:kern w:val="0"/>
                <w:sz w:val="24"/>
                <w:shd w:val="clear" w:color="auto" w:fill="FFFFFF" w:themeFill="background1"/>
              </w:rPr>
            </w:pPr>
          </w:p>
        </w:tc>
        <w:tc>
          <w:tcPr>
            <w:tcW w:w="1740" w:type="dxa"/>
            <w:tcBorders>
              <w:top w:val="nil"/>
              <w:left w:val="nil"/>
              <w:bottom w:val="single" w:sz="4" w:space="0" w:color="auto"/>
              <w:right w:val="single" w:sz="4" w:space="0" w:color="auto"/>
            </w:tcBorders>
            <w:vAlign w:val="center"/>
          </w:tcPr>
          <w:p w14:paraId="72E6B67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良好</w:t>
            </w:r>
          </w:p>
        </w:tc>
        <w:tc>
          <w:tcPr>
            <w:tcW w:w="1920" w:type="dxa"/>
            <w:tcBorders>
              <w:top w:val="nil"/>
              <w:left w:val="nil"/>
              <w:bottom w:val="single" w:sz="4" w:space="0" w:color="auto"/>
              <w:right w:val="single" w:sz="4" w:space="0" w:color="auto"/>
            </w:tcBorders>
            <w:vAlign w:val="center"/>
          </w:tcPr>
          <w:p w14:paraId="17F22575" w14:textId="77777777" w:rsidR="008E35C7" w:rsidRDefault="008E35C7" w:rsidP="00B6755E">
            <w:pPr>
              <w:adjustRightInd w:val="0"/>
              <w:snapToGrid w:val="0"/>
              <w:spacing w:before="100" w:beforeAutospacing="1" w:after="100" w:afterAutospacing="1" w:line="420" w:lineRule="exact"/>
              <w:jc w:val="center"/>
              <w:rPr>
                <w:rFonts w:eastAsia="仿宋_GB2312"/>
                <w:sz w:val="24"/>
                <w:shd w:val="clear" w:color="auto" w:fill="FFFFFF" w:themeFill="background1"/>
              </w:rPr>
            </w:pPr>
            <w:r>
              <w:rPr>
                <w:rFonts w:eastAsia="仿宋_GB2312"/>
                <w:sz w:val="24"/>
                <w:shd w:val="clear" w:color="auto" w:fill="FFFFFF" w:themeFill="background1"/>
              </w:rPr>
              <w:t>1000</w:t>
            </w:r>
          </w:p>
        </w:tc>
      </w:tr>
      <w:tr w:rsidR="008E35C7" w14:paraId="37FB1B4C" w14:textId="77777777" w:rsidTr="00B6755E">
        <w:trPr>
          <w:trHeight w:val="470"/>
        </w:trPr>
        <w:tc>
          <w:tcPr>
            <w:tcW w:w="900" w:type="dxa"/>
            <w:vMerge w:val="restart"/>
            <w:tcBorders>
              <w:top w:val="nil"/>
              <w:left w:val="single" w:sz="4" w:space="0" w:color="auto"/>
              <w:bottom w:val="single" w:sz="4" w:space="0" w:color="000000"/>
              <w:right w:val="single" w:sz="4" w:space="0" w:color="auto"/>
            </w:tcBorders>
            <w:vAlign w:val="center"/>
          </w:tcPr>
          <w:p w14:paraId="22064C56"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2</w:t>
            </w:r>
          </w:p>
        </w:tc>
        <w:tc>
          <w:tcPr>
            <w:tcW w:w="4440" w:type="dxa"/>
            <w:vMerge w:val="restart"/>
            <w:tcBorders>
              <w:top w:val="nil"/>
              <w:left w:val="single" w:sz="4" w:space="0" w:color="auto"/>
              <w:bottom w:val="single" w:sz="4" w:space="0" w:color="000000"/>
              <w:right w:val="single" w:sz="4" w:space="0" w:color="auto"/>
            </w:tcBorders>
            <w:vAlign w:val="center"/>
          </w:tcPr>
          <w:p w14:paraId="66AB4B24"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部级重点实验室</w:t>
            </w:r>
          </w:p>
        </w:tc>
        <w:tc>
          <w:tcPr>
            <w:tcW w:w="1740" w:type="dxa"/>
            <w:tcBorders>
              <w:top w:val="nil"/>
              <w:left w:val="nil"/>
              <w:bottom w:val="single" w:sz="4" w:space="0" w:color="auto"/>
              <w:right w:val="single" w:sz="4" w:space="0" w:color="auto"/>
            </w:tcBorders>
            <w:vAlign w:val="center"/>
          </w:tcPr>
          <w:p w14:paraId="546EA45B"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920" w:type="dxa"/>
            <w:tcBorders>
              <w:top w:val="nil"/>
              <w:left w:val="nil"/>
              <w:bottom w:val="single" w:sz="4" w:space="0" w:color="auto"/>
              <w:right w:val="single" w:sz="4" w:space="0" w:color="auto"/>
            </w:tcBorders>
            <w:vAlign w:val="center"/>
          </w:tcPr>
          <w:p w14:paraId="33A40FB3" w14:textId="77777777" w:rsidR="008E35C7" w:rsidRDefault="008E35C7" w:rsidP="00B6755E">
            <w:pPr>
              <w:adjustRightInd w:val="0"/>
              <w:snapToGrid w:val="0"/>
              <w:spacing w:before="100" w:beforeAutospacing="1" w:after="100" w:afterAutospacing="1" w:line="420" w:lineRule="exact"/>
              <w:jc w:val="center"/>
              <w:rPr>
                <w:rFonts w:eastAsia="仿宋_GB2312"/>
                <w:sz w:val="24"/>
                <w:shd w:val="clear" w:color="auto" w:fill="FFFFFF" w:themeFill="background1"/>
              </w:rPr>
            </w:pPr>
            <w:r>
              <w:rPr>
                <w:rFonts w:eastAsia="仿宋_GB2312"/>
                <w:sz w:val="24"/>
                <w:shd w:val="clear" w:color="auto" w:fill="FFFFFF" w:themeFill="background1"/>
              </w:rPr>
              <w:t>800</w:t>
            </w:r>
          </w:p>
        </w:tc>
      </w:tr>
      <w:tr w:rsidR="008E35C7" w14:paraId="62C58C3C" w14:textId="77777777" w:rsidTr="00B6755E">
        <w:trPr>
          <w:trHeight w:val="470"/>
        </w:trPr>
        <w:tc>
          <w:tcPr>
            <w:tcW w:w="0" w:type="auto"/>
            <w:vMerge/>
            <w:tcBorders>
              <w:top w:val="nil"/>
              <w:left w:val="single" w:sz="4" w:space="0" w:color="auto"/>
              <w:bottom w:val="single" w:sz="4" w:space="0" w:color="000000"/>
              <w:right w:val="single" w:sz="4" w:space="0" w:color="auto"/>
            </w:tcBorders>
            <w:vAlign w:val="center"/>
          </w:tcPr>
          <w:p w14:paraId="37530136" w14:textId="77777777" w:rsidR="008E35C7" w:rsidRDefault="008E35C7" w:rsidP="00B6755E">
            <w:pPr>
              <w:widowControl/>
              <w:jc w:val="left"/>
              <w:rPr>
                <w:rFonts w:eastAsia="仿宋_GB2312"/>
                <w:kern w:val="0"/>
                <w:sz w:val="24"/>
                <w:shd w:val="clear" w:color="auto" w:fill="FFFFFF" w:themeFill="background1"/>
              </w:rPr>
            </w:pPr>
          </w:p>
        </w:tc>
        <w:tc>
          <w:tcPr>
            <w:tcW w:w="0" w:type="auto"/>
            <w:vMerge/>
            <w:tcBorders>
              <w:top w:val="nil"/>
              <w:left w:val="single" w:sz="4" w:space="0" w:color="auto"/>
              <w:bottom w:val="single" w:sz="4" w:space="0" w:color="000000"/>
              <w:right w:val="single" w:sz="4" w:space="0" w:color="auto"/>
            </w:tcBorders>
            <w:vAlign w:val="center"/>
          </w:tcPr>
          <w:p w14:paraId="06623CDA" w14:textId="77777777" w:rsidR="008E35C7" w:rsidRDefault="008E35C7" w:rsidP="00B6755E">
            <w:pPr>
              <w:widowControl/>
              <w:jc w:val="left"/>
              <w:rPr>
                <w:rFonts w:eastAsia="仿宋_GB2312"/>
                <w:kern w:val="0"/>
                <w:sz w:val="24"/>
                <w:shd w:val="clear" w:color="auto" w:fill="FFFFFF" w:themeFill="background1"/>
              </w:rPr>
            </w:pPr>
          </w:p>
        </w:tc>
        <w:tc>
          <w:tcPr>
            <w:tcW w:w="1740" w:type="dxa"/>
            <w:tcBorders>
              <w:top w:val="nil"/>
              <w:left w:val="nil"/>
              <w:bottom w:val="single" w:sz="4" w:space="0" w:color="auto"/>
              <w:right w:val="single" w:sz="4" w:space="0" w:color="auto"/>
            </w:tcBorders>
            <w:vAlign w:val="center"/>
          </w:tcPr>
          <w:p w14:paraId="01C52E92"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良好</w:t>
            </w:r>
          </w:p>
        </w:tc>
        <w:tc>
          <w:tcPr>
            <w:tcW w:w="1920" w:type="dxa"/>
            <w:tcBorders>
              <w:top w:val="nil"/>
              <w:left w:val="nil"/>
              <w:bottom w:val="single" w:sz="4" w:space="0" w:color="auto"/>
              <w:right w:val="single" w:sz="4" w:space="0" w:color="auto"/>
            </w:tcBorders>
            <w:vAlign w:val="center"/>
          </w:tcPr>
          <w:p w14:paraId="0498536F" w14:textId="77777777" w:rsidR="008E35C7" w:rsidRDefault="008E35C7" w:rsidP="00B6755E">
            <w:pPr>
              <w:adjustRightInd w:val="0"/>
              <w:snapToGrid w:val="0"/>
              <w:spacing w:before="100" w:beforeAutospacing="1" w:after="100" w:afterAutospacing="1" w:line="420" w:lineRule="exact"/>
              <w:jc w:val="center"/>
              <w:rPr>
                <w:rFonts w:eastAsia="仿宋_GB2312"/>
                <w:sz w:val="24"/>
                <w:shd w:val="clear" w:color="auto" w:fill="FFFFFF" w:themeFill="background1"/>
              </w:rPr>
            </w:pPr>
            <w:r>
              <w:rPr>
                <w:rFonts w:eastAsia="仿宋_GB2312"/>
                <w:sz w:val="24"/>
                <w:shd w:val="clear" w:color="auto" w:fill="FFFFFF" w:themeFill="background1"/>
              </w:rPr>
              <w:t>500</w:t>
            </w:r>
          </w:p>
        </w:tc>
      </w:tr>
      <w:tr w:rsidR="008E35C7" w14:paraId="19486ECE" w14:textId="77777777" w:rsidTr="00B6755E">
        <w:trPr>
          <w:trHeight w:val="470"/>
        </w:trPr>
        <w:tc>
          <w:tcPr>
            <w:tcW w:w="900" w:type="dxa"/>
            <w:vMerge w:val="restart"/>
            <w:tcBorders>
              <w:top w:val="nil"/>
              <w:left w:val="single" w:sz="4" w:space="0" w:color="auto"/>
              <w:bottom w:val="single" w:sz="4" w:space="0" w:color="000000"/>
              <w:right w:val="single" w:sz="4" w:space="0" w:color="auto"/>
            </w:tcBorders>
            <w:vAlign w:val="center"/>
          </w:tcPr>
          <w:p w14:paraId="4FA1D27F"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3</w:t>
            </w:r>
          </w:p>
        </w:tc>
        <w:tc>
          <w:tcPr>
            <w:tcW w:w="4440" w:type="dxa"/>
            <w:vMerge w:val="restart"/>
            <w:tcBorders>
              <w:top w:val="nil"/>
              <w:left w:val="single" w:sz="4" w:space="0" w:color="auto"/>
              <w:bottom w:val="single" w:sz="4" w:space="0" w:color="000000"/>
              <w:right w:val="single" w:sz="4" w:space="0" w:color="auto"/>
            </w:tcBorders>
            <w:vAlign w:val="center"/>
          </w:tcPr>
          <w:p w14:paraId="0E153499" w14:textId="77777777" w:rsidR="008E35C7" w:rsidRDefault="008E35C7" w:rsidP="00B6755E">
            <w:pPr>
              <w:widowControl/>
              <w:spacing w:line="420" w:lineRule="exact"/>
              <w:jc w:val="left"/>
              <w:rPr>
                <w:rFonts w:eastAsia="仿宋_GB2312"/>
                <w:kern w:val="0"/>
                <w:sz w:val="24"/>
                <w:shd w:val="clear" w:color="auto" w:fill="FFFFFF" w:themeFill="background1"/>
              </w:rPr>
            </w:pPr>
            <w:r>
              <w:rPr>
                <w:rFonts w:eastAsia="仿宋_GB2312"/>
                <w:kern w:val="0"/>
                <w:sz w:val="24"/>
                <w:shd w:val="clear" w:color="auto" w:fill="FFFFFF" w:themeFill="background1"/>
              </w:rPr>
              <w:t>广东省高校人文社会科学重点研究基地、广东省高校创新团队、省级重点实验室</w:t>
            </w:r>
          </w:p>
        </w:tc>
        <w:tc>
          <w:tcPr>
            <w:tcW w:w="1740" w:type="dxa"/>
            <w:tcBorders>
              <w:top w:val="nil"/>
              <w:left w:val="nil"/>
              <w:bottom w:val="single" w:sz="4" w:space="0" w:color="auto"/>
              <w:right w:val="single" w:sz="4" w:space="0" w:color="auto"/>
            </w:tcBorders>
            <w:vAlign w:val="center"/>
          </w:tcPr>
          <w:p w14:paraId="5E8F789E"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优秀</w:t>
            </w:r>
          </w:p>
        </w:tc>
        <w:tc>
          <w:tcPr>
            <w:tcW w:w="1920" w:type="dxa"/>
            <w:tcBorders>
              <w:top w:val="nil"/>
              <w:left w:val="nil"/>
              <w:bottom w:val="single" w:sz="4" w:space="0" w:color="auto"/>
              <w:right w:val="single" w:sz="4" w:space="0" w:color="auto"/>
            </w:tcBorders>
            <w:vAlign w:val="center"/>
          </w:tcPr>
          <w:p w14:paraId="41133797" w14:textId="77777777" w:rsidR="008E35C7" w:rsidRDefault="008E35C7" w:rsidP="00B6755E">
            <w:pPr>
              <w:adjustRightInd w:val="0"/>
              <w:snapToGrid w:val="0"/>
              <w:spacing w:before="100" w:beforeAutospacing="1" w:after="100" w:afterAutospacing="1" w:line="420" w:lineRule="exact"/>
              <w:jc w:val="center"/>
              <w:rPr>
                <w:rFonts w:eastAsia="仿宋_GB2312"/>
                <w:sz w:val="24"/>
                <w:shd w:val="clear" w:color="auto" w:fill="FFFFFF" w:themeFill="background1"/>
              </w:rPr>
            </w:pPr>
            <w:r>
              <w:rPr>
                <w:rFonts w:eastAsia="仿宋_GB2312"/>
                <w:sz w:val="24"/>
                <w:shd w:val="clear" w:color="auto" w:fill="FFFFFF" w:themeFill="background1"/>
              </w:rPr>
              <w:t>500</w:t>
            </w:r>
          </w:p>
        </w:tc>
      </w:tr>
      <w:tr w:rsidR="008E35C7" w14:paraId="281B9767" w14:textId="77777777" w:rsidTr="00B6755E">
        <w:trPr>
          <w:trHeight w:val="470"/>
        </w:trPr>
        <w:tc>
          <w:tcPr>
            <w:tcW w:w="0" w:type="auto"/>
            <w:vMerge/>
            <w:tcBorders>
              <w:top w:val="nil"/>
              <w:left w:val="single" w:sz="4" w:space="0" w:color="auto"/>
              <w:bottom w:val="single" w:sz="4" w:space="0" w:color="000000"/>
              <w:right w:val="single" w:sz="4" w:space="0" w:color="auto"/>
            </w:tcBorders>
            <w:vAlign w:val="center"/>
          </w:tcPr>
          <w:p w14:paraId="0ACF8B3D" w14:textId="77777777" w:rsidR="008E35C7" w:rsidRDefault="008E35C7" w:rsidP="00B6755E">
            <w:pPr>
              <w:widowControl/>
              <w:jc w:val="left"/>
              <w:rPr>
                <w:rFonts w:eastAsia="仿宋_GB2312"/>
                <w:kern w:val="0"/>
                <w:sz w:val="24"/>
                <w:shd w:val="clear" w:color="auto" w:fill="FFFFFF" w:themeFill="background1"/>
              </w:rPr>
            </w:pPr>
          </w:p>
        </w:tc>
        <w:tc>
          <w:tcPr>
            <w:tcW w:w="0" w:type="auto"/>
            <w:vMerge/>
            <w:tcBorders>
              <w:top w:val="nil"/>
              <w:left w:val="single" w:sz="4" w:space="0" w:color="auto"/>
              <w:bottom w:val="single" w:sz="4" w:space="0" w:color="000000"/>
              <w:right w:val="single" w:sz="4" w:space="0" w:color="auto"/>
            </w:tcBorders>
            <w:vAlign w:val="center"/>
          </w:tcPr>
          <w:p w14:paraId="571D51B1" w14:textId="77777777" w:rsidR="008E35C7" w:rsidRDefault="008E35C7" w:rsidP="00B6755E">
            <w:pPr>
              <w:widowControl/>
              <w:jc w:val="left"/>
              <w:rPr>
                <w:rFonts w:eastAsia="仿宋_GB2312"/>
                <w:kern w:val="0"/>
                <w:sz w:val="24"/>
                <w:shd w:val="clear" w:color="auto" w:fill="FFFFFF" w:themeFill="background1"/>
              </w:rPr>
            </w:pPr>
          </w:p>
        </w:tc>
        <w:tc>
          <w:tcPr>
            <w:tcW w:w="1740" w:type="dxa"/>
            <w:tcBorders>
              <w:top w:val="nil"/>
              <w:left w:val="nil"/>
              <w:bottom w:val="single" w:sz="4" w:space="0" w:color="auto"/>
              <w:right w:val="single" w:sz="4" w:space="0" w:color="auto"/>
            </w:tcBorders>
            <w:vAlign w:val="center"/>
          </w:tcPr>
          <w:p w14:paraId="1AD3C56D" w14:textId="77777777" w:rsidR="008E35C7" w:rsidRDefault="008E35C7" w:rsidP="00B6755E">
            <w:pPr>
              <w:widowControl/>
              <w:spacing w:line="420" w:lineRule="exact"/>
              <w:jc w:val="center"/>
              <w:rPr>
                <w:rFonts w:eastAsia="仿宋_GB2312"/>
                <w:kern w:val="0"/>
                <w:sz w:val="24"/>
                <w:shd w:val="clear" w:color="auto" w:fill="FFFFFF" w:themeFill="background1"/>
              </w:rPr>
            </w:pPr>
            <w:r>
              <w:rPr>
                <w:rFonts w:eastAsia="仿宋_GB2312"/>
                <w:kern w:val="0"/>
                <w:sz w:val="24"/>
                <w:shd w:val="clear" w:color="auto" w:fill="FFFFFF" w:themeFill="background1"/>
              </w:rPr>
              <w:t>良好</w:t>
            </w:r>
          </w:p>
        </w:tc>
        <w:tc>
          <w:tcPr>
            <w:tcW w:w="1920" w:type="dxa"/>
            <w:tcBorders>
              <w:top w:val="nil"/>
              <w:left w:val="nil"/>
              <w:bottom w:val="single" w:sz="4" w:space="0" w:color="auto"/>
              <w:right w:val="single" w:sz="4" w:space="0" w:color="auto"/>
            </w:tcBorders>
            <w:vAlign w:val="center"/>
          </w:tcPr>
          <w:p w14:paraId="49499D12" w14:textId="77777777" w:rsidR="008E35C7" w:rsidRDefault="008E35C7" w:rsidP="00B6755E">
            <w:pPr>
              <w:adjustRightInd w:val="0"/>
              <w:snapToGrid w:val="0"/>
              <w:spacing w:before="100" w:beforeAutospacing="1" w:after="100" w:afterAutospacing="1" w:line="420" w:lineRule="exact"/>
              <w:jc w:val="center"/>
              <w:rPr>
                <w:rFonts w:eastAsia="仿宋_GB2312"/>
                <w:sz w:val="24"/>
                <w:shd w:val="clear" w:color="auto" w:fill="FFFFFF" w:themeFill="background1"/>
              </w:rPr>
            </w:pPr>
            <w:r>
              <w:rPr>
                <w:rFonts w:eastAsia="仿宋_GB2312"/>
                <w:sz w:val="24"/>
                <w:shd w:val="clear" w:color="auto" w:fill="FFFFFF" w:themeFill="background1"/>
              </w:rPr>
              <w:t>200</w:t>
            </w:r>
          </w:p>
        </w:tc>
      </w:tr>
    </w:tbl>
    <w:p w14:paraId="4C3FF2D9" w14:textId="4F1E9F57" w:rsidR="003F6A12" w:rsidRPr="008E35C7" w:rsidRDefault="003F6A12" w:rsidP="008E35C7">
      <w:pPr>
        <w:spacing w:line="600" w:lineRule="exact"/>
        <w:rPr>
          <w:rFonts w:eastAsia="黑体" w:hint="eastAsia"/>
          <w:sz w:val="32"/>
          <w:szCs w:val="32"/>
          <w:shd w:val="clear" w:color="auto" w:fill="FFFFFF" w:themeFill="background1"/>
        </w:rPr>
      </w:pPr>
    </w:p>
    <w:sectPr w:rsidR="003F6A12" w:rsidRPr="008E3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B4FC3"/>
    <w:multiLevelType w:val="multilevel"/>
    <w:tmpl w:val="58FB4FC3"/>
    <w:lvl w:ilvl="0">
      <w:start w:val="1"/>
      <w:numFmt w:val="decimal"/>
      <w:lvlText w:val="%1."/>
      <w:lvlJc w:val="left"/>
      <w:pPr>
        <w:ind w:left="975" w:hanging="375"/>
      </w:pPr>
      <w:rPr>
        <w:rFonts w:ascii="Times New Roman" w:eastAsia="仿宋_GB2312" w:hAnsi="Times New Roman" w:cs="Times New Roman" w:hint="default"/>
        <w:sz w:val="30"/>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1996757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7"/>
    <w:rsid w:val="003F6A12"/>
    <w:rsid w:val="008E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374E"/>
  <w15:chartTrackingRefBased/>
  <w15:docId w15:val="{7C658265-EEB4-4B0C-8E10-1012F47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5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8E35C7"/>
    <w:pPr>
      <w:widowControl/>
      <w:jc w:val="left"/>
    </w:pPr>
    <w:rPr>
      <w:rFonts w:ascii="宋体" w:hAnsi="宋体" w:cs="宋体"/>
      <w:kern w:val="0"/>
      <w:sz w:val="24"/>
    </w:rPr>
  </w:style>
  <w:style w:type="paragraph" w:customStyle="1" w:styleId="a4">
    <w:name w:val="a公文正文"/>
    <w:basedOn w:val="a"/>
    <w:link w:val="aChar"/>
    <w:uiPriority w:val="99"/>
    <w:qFormat/>
    <w:rsid w:val="008E35C7"/>
    <w:pPr>
      <w:spacing w:line="560" w:lineRule="exact"/>
      <w:ind w:firstLineChars="200" w:firstLine="200"/>
    </w:pPr>
    <w:rPr>
      <w:rFonts w:eastAsia="仿宋_GB2312"/>
      <w:sz w:val="32"/>
      <w:szCs w:val="32"/>
    </w:rPr>
  </w:style>
  <w:style w:type="character" w:customStyle="1" w:styleId="aChar">
    <w:name w:val="a公文正文 Char"/>
    <w:basedOn w:val="a0"/>
    <w:link w:val="a4"/>
    <w:uiPriority w:val="99"/>
    <w:qFormat/>
    <w:locked/>
    <w:rsid w:val="008E35C7"/>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育涵 王</dc:creator>
  <cp:keywords/>
  <dc:description/>
  <cp:lastModifiedBy>育涵 王</cp:lastModifiedBy>
  <cp:revision>1</cp:revision>
  <dcterms:created xsi:type="dcterms:W3CDTF">2023-10-09T07:50:00Z</dcterms:created>
  <dcterms:modified xsi:type="dcterms:W3CDTF">2023-10-09T07:51:00Z</dcterms:modified>
</cp:coreProperties>
</file>